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252" w:lineRule="exact" w:before="91"/>
        <w:ind w:left="2779" w:right="2760" w:firstLine="0"/>
        <w:jc w:val="center"/>
      </w:pPr>
      <w:r>
        <w:rPr/>
        <w:t>BISH</w:t>
      </w:r>
      <w:r>
        <w:rPr>
          <w:spacing w:val="-1"/>
        </w:rPr>
        <w:t> </w:t>
      </w:r>
      <w:r>
        <w:rPr/>
        <w:t>ENTERPRISES.</w:t>
      </w:r>
    </w:p>
    <w:p>
      <w:pPr>
        <w:spacing w:line="252" w:lineRule="exact" w:before="0"/>
        <w:ind w:left="2880" w:right="2760" w:firstLine="0"/>
        <w:jc w:val="center"/>
        <w:rPr>
          <w:b/>
          <w:sz w:val="22"/>
        </w:rPr>
      </w:pPr>
      <w:r>
        <w:rPr>
          <w:b/>
          <w:sz w:val="22"/>
        </w:rPr>
        <w:t>Term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Including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Limited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Warranty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90" w:hanging="360"/>
        <w:jc w:val="both"/>
        <w:rPr>
          <w:sz w:val="22"/>
        </w:rPr>
      </w:pPr>
      <w:r>
        <w:rPr>
          <w:b/>
          <w:sz w:val="22"/>
        </w:rPr>
        <w:t>Scope. </w:t>
      </w:r>
      <w:r>
        <w:rPr>
          <w:sz w:val="22"/>
        </w:rPr>
        <w:t>These Terms and Conditions of Sale apply to all orders of goods placed by Buyer and accepted by Seller for</w:t>
      </w:r>
      <w:r>
        <w:rPr>
          <w:spacing w:val="1"/>
          <w:sz w:val="22"/>
        </w:rPr>
        <w:t> </w:t>
      </w:r>
      <w:r>
        <w:rPr>
          <w:sz w:val="22"/>
        </w:rPr>
        <w:t>the purchase and sale of goods (“Products”), together with Seller’s final quotation, the agreed scope(s) of work, and</w:t>
      </w:r>
      <w:r>
        <w:rPr>
          <w:spacing w:val="1"/>
          <w:sz w:val="22"/>
        </w:rPr>
        <w:t> </w:t>
      </w:r>
      <w:r>
        <w:rPr>
          <w:sz w:val="22"/>
        </w:rPr>
        <w:t>Seller’s</w:t>
      </w:r>
      <w:r>
        <w:rPr>
          <w:spacing w:val="1"/>
          <w:sz w:val="22"/>
        </w:rPr>
        <w:t> </w:t>
      </w:r>
      <w:r>
        <w:rPr>
          <w:sz w:val="22"/>
        </w:rPr>
        <w:t>order acknowledgment</w:t>
      </w:r>
      <w:r>
        <w:rPr>
          <w:spacing w:val="1"/>
          <w:sz w:val="22"/>
        </w:rPr>
        <w:t> </w:t>
      </w:r>
      <w:r>
        <w:rPr>
          <w:sz w:val="22"/>
        </w:rPr>
        <w:t>(collectively, the “Contract”). In the</w:t>
      </w:r>
      <w:r>
        <w:rPr>
          <w:spacing w:val="1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of any</w:t>
      </w:r>
      <w:r>
        <w:rPr>
          <w:spacing w:val="1"/>
          <w:sz w:val="22"/>
        </w:rPr>
        <w:t> </w:t>
      </w:r>
      <w:r>
        <w:rPr>
          <w:sz w:val="22"/>
        </w:rPr>
        <w:t>conflict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 various</w:t>
      </w:r>
      <w:r>
        <w:rPr>
          <w:spacing w:val="1"/>
          <w:sz w:val="22"/>
        </w:rPr>
        <w:t> </w:t>
      </w:r>
      <w:r>
        <w:rPr>
          <w:sz w:val="22"/>
        </w:rPr>
        <w:t>documents, the terms and conditions contained in this Agreement shall control and supersede any other inconsistent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and conditions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may apply to the</w:t>
      </w:r>
      <w:r>
        <w:rPr>
          <w:spacing w:val="-17"/>
          <w:sz w:val="22"/>
        </w:rPr>
        <w:t> </w:t>
      </w:r>
      <w:r>
        <w:rPr>
          <w:sz w:val="22"/>
        </w:rPr>
        <w:t>sale.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 w:right="180"/>
        <w:jc w:val="both"/>
      </w:pP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terms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conditions</w:t>
      </w:r>
      <w:r>
        <w:rPr>
          <w:spacing w:val="-4"/>
        </w:rPr>
        <w:t> </w:t>
      </w:r>
      <w:r>
        <w:rPr>
          <w:spacing w:val="-1"/>
        </w:rPr>
        <w:t>submitted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Buyer,</w:t>
      </w:r>
      <w:r>
        <w:rPr>
          <w:spacing w:val="-7"/>
        </w:rPr>
        <w:t> </w:t>
      </w:r>
      <w:r>
        <w:rPr/>
        <w:t>now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future,</w:t>
      </w:r>
      <w:r>
        <w:rPr>
          <w:spacing w:val="-4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10"/>
        </w:rPr>
        <w:t> </w:t>
      </w:r>
      <w:r>
        <w:rPr/>
        <w:t>form</w:t>
      </w:r>
      <w:r>
        <w:rPr>
          <w:spacing w:val="-11"/>
        </w:rPr>
        <w:t> </w:t>
      </w:r>
      <w:r>
        <w:rPr/>
        <w:t>(including</w:t>
      </w:r>
      <w:r>
        <w:rPr>
          <w:spacing w:val="-5"/>
        </w:rPr>
        <w:t> </w:t>
      </w:r>
      <w:r>
        <w:rPr/>
        <w:t>without</w:t>
      </w:r>
      <w:r>
        <w:rPr>
          <w:spacing w:val="-9"/>
        </w:rPr>
        <w:t> </w:t>
      </w:r>
      <w:r>
        <w:rPr/>
        <w:t>limitation</w:t>
      </w:r>
      <w:r>
        <w:rPr>
          <w:spacing w:val="-14"/>
        </w:rPr>
        <w:t> </w:t>
      </w:r>
      <w:r>
        <w:rPr/>
        <w:t>those</w:t>
      </w:r>
      <w:r>
        <w:rPr>
          <w:spacing w:val="-52"/>
        </w:rPr>
        <w:t> </w:t>
      </w:r>
      <w:r>
        <w:rPr/>
        <w:t>contained in Buyer’s purchase order, or otherwise delivered to Seller, directly or indirectly), shall not apply or be</w:t>
      </w:r>
      <w:r>
        <w:rPr>
          <w:spacing w:val="1"/>
        </w:rPr>
        <w:t> </w:t>
      </w:r>
      <w:r>
        <w:rPr/>
        <w:t>considered an amendment of this Agreement unless such terms and conditions are set forth in a written agreement that</w:t>
      </w:r>
      <w:r>
        <w:rPr>
          <w:spacing w:val="-52"/>
        </w:rPr>
        <w:t> </w:t>
      </w:r>
      <w:r>
        <w:rPr/>
        <w:t>is signed by authorized representatives of both Seller and Buyer and which identifies the specific purchase order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 provisions of this</w:t>
      </w:r>
      <w:r>
        <w:rPr>
          <w:spacing w:val="-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5"/>
        </w:rPr>
        <w:t> </w:t>
      </w:r>
      <w:r>
        <w:rPr/>
        <w:t>amended.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" w:after="0"/>
        <w:ind w:left="580" w:right="183" w:hanging="360"/>
        <w:jc w:val="both"/>
        <w:rPr>
          <w:sz w:val="22"/>
        </w:rPr>
      </w:pPr>
      <w:r>
        <w:rPr>
          <w:b/>
          <w:sz w:val="22"/>
        </w:rPr>
        <w:t>Offer and Acceptance. </w:t>
      </w:r>
      <w:r>
        <w:rPr>
          <w:sz w:val="22"/>
        </w:rPr>
        <w:t>Buyer may offer to buy Products by submitting a written purchase order to Seller describing</w:t>
      </w:r>
      <w:r>
        <w:rPr>
          <w:spacing w:val="1"/>
          <w:sz w:val="22"/>
        </w:rPr>
        <w:t> </w:t>
      </w:r>
      <w:r>
        <w:rPr>
          <w:sz w:val="22"/>
        </w:rPr>
        <w:t>the product, quantity, unit price, and delivery requirements. Seller may accept or reject any purchase order at Seller’s</w:t>
      </w:r>
      <w:r>
        <w:rPr>
          <w:spacing w:val="1"/>
          <w:sz w:val="22"/>
        </w:rPr>
        <w:t> </w:t>
      </w:r>
      <w:r>
        <w:rPr>
          <w:sz w:val="22"/>
        </w:rPr>
        <w:t>sole discretion. If and when accepted, these Terms and Conditions shall be included as material terms and conditions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purchase</w:t>
      </w:r>
      <w:r>
        <w:rPr>
          <w:spacing w:val="-3"/>
          <w:sz w:val="22"/>
        </w:rPr>
        <w:t> </w:t>
      </w:r>
      <w:r>
        <w:rPr>
          <w:sz w:val="22"/>
        </w:rPr>
        <w:t>order.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7" w:right="180" w:hanging="358"/>
        <w:jc w:val="both"/>
        <w:rPr>
          <w:sz w:val="22"/>
        </w:rPr>
      </w:pPr>
      <w:r>
        <w:rPr>
          <w:b/>
          <w:sz w:val="22"/>
        </w:rPr>
        <w:t>Payment Terms. </w:t>
      </w:r>
      <w:r>
        <w:rPr>
          <w:sz w:val="22"/>
        </w:rPr>
        <w:t>Buyer shall pay Seller for the Products by paying all invoiced amounts in U.S. dollars, without set-</w:t>
      </w:r>
      <w:r>
        <w:rPr>
          <w:spacing w:val="1"/>
          <w:sz w:val="22"/>
        </w:rPr>
        <w:t> </w:t>
      </w:r>
      <w:r>
        <w:rPr>
          <w:sz w:val="22"/>
        </w:rPr>
        <w:t>off for any payment from Seller not due under this Contract, within thirty (30) days from the date of each invoice. For</w:t>
      </w:r>
      <w:r>
        <w:rPr>
          <w:spacing w:val="-52"/>
          <w:sz w:val="22"/>
        </w:rPr>
        <w:t> </w:t>
      </w:r>
      <w:r>
        <w:rPr>
          <w:sz w:val="22"/>
        </w:rPr>
        <w:t>each calendar month, or fraction thereof, that payment is late Buyer shall pay a late payment charge computed at the</w:t>
      </w:r>
      <w:r>
        <w:rPr>
          <w:spacing w:val="1"/>
          <w:sz w:val="22"/>
        </w:rPr>
        <w:t> </w:t>
      </w:r>
      <w:r>
        <w:rPr>
          <w:sz w:val="22"/>
        </w:rPr>
        <w:t>rate of one and one-third percent (1.333%) per month on the overdue balance, or the maximum rate permitted by law,</w:t>
      </w:r>
      <w:r>
        <w:rPr>
          <w:spacing w:val="1"/>
          <w:sz w:val="22"/>
        </w:rPr>
        <w:t> </w:t>
      </w:r>
      <w:r>
        <w:rPr>
          <w:sz w:val="22"/>
        </w:rPr>
        <w:t>whichever is less. If at any time Seller reasonably determines that Buyer’s financial condition or payment historydoes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justify</w:t>
      </w:r>
      <w:r>
        <w:rPr>
          <w:spacing w:val="-8"/>
          <w:sz w:val="22"/>
        </w:rPr>
        <w:t> </w:t>
      </w:r>
      <w:r>
        <w:rPr>
          <w:sz w:val="22"/>
        </w:rPr>
        <w:t>continuation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Seller’s performance,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entitled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require</w:t>
      </w:r>
      <w:r>
        <w:rPr>
          <w:spacing w:val="-6"/>
          <w:sz w:val="22"/>
        </w:rPr>
        <w:t> </w:t>
      </w:r>
      <w:r>
        <w:rPr>
          <w:sz w:val="22"/>
        </w:rPr>
        <w:t>full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partial</w:t>
      </w:r>
      <w:r>
        <w:rPr>
          <w:spacing w:val="2"/>
          <w:sz w:val="22"/>
        </w:rPr>
        <w:t> </w:t>
      </w:r>
      <w:r>
        <w:rPr>
          <w:sz w:val="22"/>
        </w:rPr>
        <w:t>payment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advance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restructure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payments,</w:t>
      </w:r>
      <w:r>
        <w:rPr>
          <w:spacing w:val="-18"/>
          <w:sz w:val="22"/>
        </w:rPr>
        <w:t> </w:t>
      </w:r>
      <w:r>
        <w:rPr>
          <w:sz w:val="22"/>
        </w:rPr>
        <w:t>request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form</w:t>
      </w:r>
      <w:r>
        <w:rPr>
          <w:spacing w:val="-2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payment</w:t>
      </w:r>
      <w:r>
        <w:rPr>
          <w:spacing w:val="-13"/>
          <w:sz w:val="22"/>
        </w:rPr>
        <w:t> </w:t>
      </w:r>
      <w:r>
        <w:rPr>
          <w:sz w:val="22"/>
        </w:rPr>
        <w:t>security,</w:t>
      </w:r>
      <w:r>
        <w:rPr>
          <w:spacing w:val="-14"/>
          <w:sz w:val="22"/>
        </w:rPr>
        <w:t> </w:t>
      </w:r>
      <w:r>
        <w:rPr>
          <w:sz w:val="22"/>
        </w:rPr>
        <w:t>suspend</w:t>
      </w:r>
      <w:r>
        <w:rPr>
          <w:spacing w:val="-21"/>
          <w:sz w:val="22"/>
        </w:rPr>
        <w:t> </w:t>
      </w:r>
      <w:r>
        <w:rPr>
          <w:sz w:val="22"/>
        </w:rPr>
        <w:t>its</w:t>
      </w:r>
      <w:r>
        <w:rPr>
          <w:spacing w:val="-14"/>
          <w:sz w:val="22"/>
        </w:rPr>
        <w:t> </w:t>
      </w:r>
      <w:r>
        <w:rPr>
          <w:sz w:val="22"/>
        </w:rPr>
        <w:t>performance,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terminate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94" w:hanging="360"/>
        <w:jc w:val="both"/>
        <w:rPr>
          <w:sz w:val="22"/>
        </w:rPr>
      </w:pPr>
      <w:r>
        <w:rPr>
          <w:b/>
          <w:sz w:val="22"/>
        </w:rPr>
        <w:t>Security Interest. </w:t>
      </w:r>
      <w:r>
        <w:rPr>
          <w:sz w:val="22"/>
        </w:rPr>
        <w:t>Seller retains a purchase money security interest in the Products until such time as the invoice for</w:t>
      </w:r>
      <w:r>
        <w:rPr>
          <w:spacing w:val="1"/>
          <w:sz w:val="22"/>
        </w:rPr>
        <w:t> </w:t>
      </w:r>
      <w:r>
        <w:rPr>
          <w:sz w:val="22"/>
        </w:rPr>
        <w:t>such Products has been paid in full. Seller may file a financing statement under the Uniform Commercial Code to</w:t>
      </w:r>
      <w:r>
        <w:rPr>
          <w:spacing w:val="1"/>
          <w:sz w:val="22"/>
        </w:rPr>
        <w:t> </w:t>
      </w:r>
      <w:r>
        <w:rPr>
          <w:sz w:val="22"/>
        </w:rPr>
        <w:t>secure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which payment</w:t>
      </w:r>
      <w:r>
        <w:rPr>
          <w:spacing w:val="1"/>
          <w:sz w:val="22"/>
        </w:rPr>
        <w:t> </w:t>
      </w:r>
      <w:r>
        <w:rPr>
          <w:sz w:val="22"/>
        </w:rPr>
        <w:t>has not</w:t>
      </w:r>
      <w:r>
        <w:rPr>
          <w:spacing w:val="-1"/>
          <w:sz w:val="22"/>
        </w:rPr>
        <w:t> </w:t>
      </w:r>
      <w:r>
        <w:rPr>
          <w:sz w:val="22"/>
        </w:rPr>
        <w:t>beenreceived.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81" w:hanging="360"/>
        <w:jc w:val="both"/>
        <w:rPr>
          <w:sz w:val="22"/>
        </w:rPr>
      </w:pPr>
      <w:r>
        <w:rPr>
          <w:b/>
          <w:sz w:val="22"/>
        </w:rPr>
        <w:t>Taxes. </w:t>
      </w:r>
      <w:r>
        <w:rPr>
          <w:sz w:val="22"/>
        </w:rPr>
        <w:t>Buyer is responsible for all sales, use, excise and similar taxes owed regarding the purchase of the Products,</w:t>
      </w:r>
      <w:r>
        <w:rPr>
          <w:spacing w:val="1"/>
          <w:sz w:val="22"/>
        </w:rPr>
        <w:t> </w:t>
      </w:r>
      <w:r>
        <w:rPr>
          <w:sz w:val="22"/>
        </w:rPr>
        <w:t>whether or not such tax is separately set forth on a proposal or invoice. Buyer will pay to Seller any sales, use, excise</w:t>
      </w:r>
      <w:r>
        <w:rPr>
          <w:spacing w:val="1"/>
          <w:sz w:val="22"/>
        </w:rPr>
        <w:t> </w:t>
      </w:r>
      <w:r>
        <w:rPr>
          <w:sz w:val="22"/>
        </w:rPr>
        <w:t>or similar tax owed by Buyer which the law requires Seller to collect from Buyer and remit. Unless Buyer provides</w:t>
      </w:r>
      <w:r>
        <w:rPr>
          <w:spacing w:val="1"/>
          <w:sz w:val="22"/>
        </w:rPr>
        <w:t> </w:t>
      </w:r>
      <w:r>
        <w:rPr>
          <w:sz w:val="22"/>
        </w:rPr>
        <w:t>Seller with a proper tax exemption certificate prior to the date of shipping, the price for the Products will be increased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sales,</w:t>
      </w:r>
      <w:r>
        <w:rPr>
          <w:spacing w:val="-6"/>
          <w:sz w:val="22"/>
        </w:rPr>
        <w:t> </w:t>
      </w:r>
      <w:r>
        <w:rPr>
          <w:sz w:val="22"/>
        </w:rPr>
        <w:t>use,</w:t>
      </w:r>
      <w:r>
        <w:rPr>
          <w:spacing w:val="-5"/>
          <w:sz w:val="22"/>
        </w:rPr>
        <w:t> </w:t>
      </w:r>
      <w:r>
        <w:rPr>
          <w:sz w:val="22"/>
        </w:rPr>
        <w:t>property,</w:t>
      </w:r>
      <w:r>
        <w:rPr>
          <w:spacing w:val="-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added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similar</w:t>
      </w:r>
      <w:r>
        <w:rPr>
          <w:spacing w:val="-6"/>
          <w:sz w:val="22"/>
        </w:rPr>
        <w:t> </w:t>
      </w:r>
      <w:r>
        <w:rPr>
          <w:sz w:val="22"/>
        </w:rPr>
        <w:t>tax,</w:t>
      </w:r>
      <w:r>
        <w:rPr>
          <w:spacing w:val="-10"/>
          <w:sz w:val="22"/>
        </w:rPr>
        <w:t> </w:t>
      </w:r>
      <w:r>
        <w:rPr>
          <w:sz w:val="22"/>
        </w:rPr>
        <w:t>fee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charge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becomes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collect</w:t>
      </w:r>
      <w:r>
        <w:rPr>
          <w:spacing w:val="-53"/>
          <w:sz w:val="22"/>
        </w:rPr>
        <w:t> </w:t>
      </w:r>
      <w:r>
        <w:rPr>
          <w:sz w:val="22"/>
        </w:rPr>
        <w:t>or pay in the absence of such certificate for the transaction and/or assessed for the Products. Buyer is responsible to</w:t>
      </w:r>
      <w:r>
        <w:rPr>
          <w:spacing w:val="1"/>
          <w:sz w:val="22"/>
        </w:rPr>
        <w:t> </w:t>
      </w:r>
      <w:r>
        <w:rPr>
          <w:sz w:val="22"/>
        </w:rPr>
        <w:t>pay (or if paid by Seller, to reimburse Seller) for any excise tax applicable for sale, use, or installation of the Products.</w:t>
      </w:r>
      <w:r>
        <w:rPr>
          <w:spacing w:val="-52"/>
          <w:sz w:val="22"/>
        </w:rPr>
        <w:t> </w:t>
      </w:r>
      <w:r>
        <w:rPr>
          <w:sz w:val="22"/>
        </w:rPr>
        <w:t>Such excise tax is not included in Seller’s quotation and is payable before delivery of the Products if collectable by</w:t>
      </w:r>
      <w:r>
        <w:rPr>
          <w:spacing w:val="1"/>
          <w:sz w:val="22"/>
        </w:rPr>
        <w:t> </w:t>
      </w:r>
      <w:r>
        <w:rPr>
          <w:sz w:val="22"/>
        </w:rPr>
        <w:t>Seller.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cooperate with</w:t>
      </w:r>
      <w:r>
        <w:rPr>
          <w:spacing w:val="-3"/>
          <w:sz w:val="22"/>
        </w:rPr>
        <w:t> </w:t>
      </w:r>
      <w:r>
        <w:rPr>
          <w:sz w:val="22"/>
        </w:rPr>
        <w:t>Seller to</w:t>
      </w:r>
      <w:r>
        <w:rPr>
          <w:spacing w:val="-3"/>
          <w:sz w:val="22"/>
        </w:rPr>
        <w:t> </w:t>
      </w:r>
      <w:r>
        <w:rPr>
          <w:sz w:val="22"/>
        </w:rPr>
        <w:t>comply with tax</w:t>
      </w:r>
      <w:r>
        <w:rPr>
          <w:spacing w:val="-2"/>
          <w:sz w:val="22"/>
        </w:rPr>
        <w:t> </w:t>
      </w:r>
      <w:r>
        <w:rPr>
          <w:sz w:val="22"/>
        </w:rPr>
        <w:t>filings and</w:t>
      </w:r>
      <w:r>
        <w:rPr>
          <w:spacing w:val="-1"/>
          <w:sz w:val="22"/>
        </w:rPr>
        <w:t> </w:t>
      </w:r>
      <w:r>
        <w:rPr>
          <w:sz w:val="22"/>
        </w:rPr>
        <w:t>remittancerequirements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</w:tabs>
        <w:spacing w:line="240" w:lineRule="auto" w:before="1" w:after="0"/>
        <w:ind w:left="580" w:right="0" w:hanging="360"/>
        <w:jc w:val="both"/>
      </w:pPr>
      <w:r>
        <w:rPr/>
        <w:t>Shipment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19" w:after="0"/>
        <w:ind w:left="1012" w:right="180" w:hanging="433"/>
        <w:jc w:val="both"/>
        <w:rPr>
          <w:sz w:val="22"/>
        </w:rPr>
      </w:pPr>
      <w:r>
        <w:rPr>
          <w:b/>
          <w:sz w:val="22"/>
        </w:rPr>
        <w:t>Packing;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Delivery. </w:t>
      </w:r>
      <w:r>
        <w:rPr>
          <w:sz w:val="22"/>
        </w:rPr>
        <w:t>Packaging and packing shall be</w:t>
      </w:r>
      <w:r>
        <w:rPr>
          <w:spacing w:val="1"/>
          <w:sz w:val="22"/>
        </w:rPr>
        <w:t> </w:t>
      </w:r>
      <w:r>
        <w:rPr>
          <w:sz w:val="22"/>
        </w:rPr>
        <w:t>in accordance</w:t>
      </w:r>
      <w:r>
        <w:rPr>
          <w:spacing w:val="1"/>
          <w:sz w:val="22"/>
        </w:rPr>
        <w:t> </w:t>
      </w:r>
      <w:r>
        <w:rPr>
          <w:sz w:val="22"/>
        </w:rPr>
        <w:t>with good commercial</w:t>
      </w:r>
      <w:r>
        <w:rPr>
          <w:spacing w:val="1"/>
          <w:sz w:val="22"/>
        </w:rPr>
        <w:t> </w:t>
      </w:r>
      <w:r>
        <w:rPr>
          <w:sz w:val="22"/>
        </w:rPr>
        <w:t>practice. Partial</w:t>
      </w:r>
      <w:r>
        <w:rPr>
          <w:spacing w:val="1"/>
          <w:sz w:val="22"/>
        </w:rPr>
        <w:t> </w:t>
      </w:r>
      <w:r>
        <w:rPr>
          <w:sz w:val="22"/>
        </w:rPr>
        <w:t>deliveries are permitted. Seller may deliver Products up to ten (10) days in advance of scheduled delivery dates.</w:t>
      </w:r>
      <w:r>
        <w:rPr>
          <w:spacing w:val="1"/>
          <w:sz w:val="22"/>
        </w:rPr>
        <w:t> </w:t>
      </w:r>
      <w:r>
        <w:rPr>
          <w:sz w:val="22"/>
        </w:rPr>
        <w:t>In the event Seller is unable to meet scheduled delivery dates, Seller will advise Buyer of Seller’s estimate of</w:t>
      </w:r>
      <w:r>
        <w:rPr>
          <w:spacing w:val="1"/>
          <w:sz w:val="22"/>
        </w:rPr>
        <w:t> </w:t>
      </w:r>
      <w:r>
        <w:rPr>
          <w:sz w:val="22"/>
        </w:rPr>
        <w:t>when delivery can be made. In the event that delivery is not made, or Seller estimates that it will not be made,</w:t>
      </w:r>
      <w:r>
        <w:rPr>
          <w:spacing w:val="1"/>
          <w:sz w:val="22"/>
        </w:rPr>
        <w:t> </w:t>
      </w:r>
      <w:r>
        <w:rPr>
          <w:sz w:val="22"/>
        </w:rPr>
        <w:t>within forty-five (45) days of the originally scheduled delivery date, Buyer may cancel that portion of the order</w:t>
      </w:r>
      <w:r>
        <w:rPr>
          <w:spacing w:val="1"/>
          <w:sz w:val="22"/>
        </w:rPr>
        <w:t> </w:t>
      </w:r>
      <w:r>
        <w:rPr>
          <w:sz w:val="22"/>
        </w:rPr>
        <w:t>that is or will be more than forty-five (45) days late by giving written notice to Seller no later than five (5) days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receipt by Buyer</w:t>
      </w:r>
      <w:r>
        <w:rPr>
          <w:spacing w:val="-3"/>
          <w:sz w:val="22"/>
        </w:rPr>
        <w:t> </w:t>
      </w:r>
      <w:r>
        <w:rPr>
          <w:sz w:val="22"/>
        </w:rPr>
        <w:t>of written</w:t>
      </w:r>
      <w:r>
        <w:rPr>
          <w:spacing w:val="-1"/>
          <w:sz w:val="22"/>
        </w:rPr>
        <w:t> </w:t>
      </w:r>
      <w:r>
        <w:rPr>
          <w:sz w:val="22"/>
        </w:rPr>
        <w:t>notice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Seller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extension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beyond</w:t>
      </w:r>
      <w:r>
        <w:rPr>
          <w:spacing w:val="-3"/>
          <w:sz w:val="22"/>
        </w:rPr>
        <w:t> </w:t>
      </w:r>
      <w:r>
        <w:rPr>
          <w:sz w:val="22"/>
        </w:rPr>
        <w:t>forty-five</w:t>
      </w:r>
      <w:r>
        <w:rPr>
          <w:spacing w:val="-2"/>
          <w:sz w:val="22"/>
        </w:rPr>
        <w:t> </w:t>
      </w:r>
      <w:r>
        <w:rPr>
          <w:sz w:val="22"/>
        </w:rPr>
        <w:t>(45)</w:t>
      </w:r>
      <w:r>
        <w:rPr>
          <w:spacing w:val="-3"/>
          <w:sz w:val="22"/>
        </w:rPr>
        <w:t> </w:t>
      </w:r>
      <w:r>
        <w:rPr>
          <w:sz w:val="22"/>
        </w:rPr>
        <w:t>days</w:t>
      </w:r>
    </w:p>
    <w:p>
      <w:pPr>
        <w:pStyle w:val="BodyText"/>
        <w:spacing w:before="26"/>
        <w:ind w:left="100"/>
      </w:pPr>
      <w:r>
        <w:rPr/>
        <w:t>04192023</w:t>
      </w:r>
    </w:p>
    <w:p>
      <w:pPr>
        <w:spacing w:after="0"/>
        <w:sectPr>
          <w:headerReference w:type="default" r:id="rId5"/>
          <w:type w:val="continuous"/>
          <w:pgSz w:w="12240" w:h="15840"/>
          <w:pgMar w:header="431" w:top="1560" w:bottom="280" w:left="500" w:right="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2"/>
        <w:ind w:left="1012" w:right="100"/>
        <w:jc w:val="both"/>
      </w:pPr>
      <w:r>
        <w:rPr/>
        <w:t>after initially scheduled delivery date.</w:t>
      </w:r>
      <w:r>
        <w:rPr>
          <w:spacing w:val="1"/>
        </w:rPr>
        <w:t> </w:t>
      </w:r>
      <w:r>
        <w:rPr/>
        <w:t>Upon such cancellation, Buyer shall have no further obligation to Seller</w:t>
      </w:r>
      <w:r>
        <w:rPr>
          <w:spacing w:val="1"/>
        </w:rPr>
        <w:t> </w:t>
      </w:r>
      <w:r>
        <w:rPr/>
        <w:t>with respect to the such cancellation, Buyer shall have no further obligation to Seller with respect to the cancelled</w:t>
      </w:r>
      <w:r>
        <w:rPr>
          <w:spacing w:val="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order, and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cancellation shall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Buyer’s sole</w:t>
      </w:r>
      <w:r>
        <w:rPr>
          <w:spacing w:val="-3"/>
        </w:rPr>
        <w:t> </w:t>
      </w:r>
      <w:r>
        <w:rPr/>
        <w:t>remedy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delay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delivery.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17" w:after="0"/>
        <w:ind w:left="1012" w:right="185" w:hanging="433"/>
        <w:jc w:val="both"/>
        <w:rPr>
          <w:sz w:val="22"/>
        </w:rPr>
      </w:pPr>
      <w:r>
        <w:rPr>
          <w:b/>
          <w:sz w:val="22"/>
        </w:rPr>
        <w:t>Inspection Upon Receipt. </w:t>
      </w:r>
      <w:r>
        <w:rPr>
          <w:sz w:val="22"/>
        </w:rPr>
        <w:t>Buyer shall inspect the Products promptly upon receipt (but in no event later than ten</w:t>
      </w:r>
      <w:r>
        <w:rPr>
          <w:spacing w:val="1"/>
          <w:sz w:val="22"/>
        </w:rPr>
        <w:t> </w:t>
      </w:r>
      <w:r>
        <w:rPr>
          <w:sz w:val="22"/>
        </w:rPr>
        <w:t>days after receipt) for damage, shortage, or defects. Claims of damage, shortage or defects must be provided in</w:t>
      </w:r>
      <w:r>
        <w:rPr>
          <w:spacing w:val="1"/>
          <w:sz w:val="22"/>
        </w:rPr>
        <w:t> </w:t>
      </w:r>
      <w:r>
        <w:rPr>
          <w:sz w:val="22"/>
        </w:rPr>
        <w:t>writing</w:t>
      </w:r>
      <w:r>
        <w:rPr>
          <w:spacing w:val="-1"/>
          <w:sz w:val="22"/>
        </w:rPr>
        <w:t> </w:t>
      </w:r>
      <w:r>
        <w:rPr>
          <w:sz w:val="22"/>
        </w:rPr>
        <w:t>by Buyer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Seller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fifteen (15) days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Buyer’s receipt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3"/>
          <w:sz w:val="22"/>
        </w:rPr>
        <w:t> </w:t>
      </w:r>
      <w:r>
        <w:rPr>
          <w:sz w:val="22"/>
        </w:rPr>
        <w:t>Products.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21" w:after="0"/>
        <w:ind w:left="1012" w:right="187" w:hanging="433"/>
        <w:jc w:val="both"/>
        <w:rPr>
          <w:sz w:val="22"/>
        </w:rPr>
      </w:pPr>
      <w:r>
        <w:rPr>
          <w:b/>
          <w:sz w:val="22"/>
        </w:rPr>
        <w:t>Returns. </w:t>
      </w:r>
      <w:r>
        <w:rPr>
          <w:sz w:val="22"/>
        </w:rPr>
        <w:t>No Products will be returned to Seller by Buyer without Seller’s prior written agreement, and then only</w:t>
      </w:r>
      <w:r>
        <w:rPr>
          <w:spacing w:val="-52"/>
          <w:sz w:val="22"/>
        </w:rPr>
        <w:t> </w:t>
      </w:r>
      <w:r>
        <w:rPr>
          <w:sz w:val="22"/>
        </w:rPr>
        <w:t>under the terms of any such agreement. Seller is not obligated to accept returns. Buyer shall permit Seller, or its</w:t>
      </w:r>
      <w:r>
        <w:rPr>
          <w:spacing w:val="1"/>
          <w:sz w:val="22"/>
        </w:rPr>
        <w:t> </w:t>
      </w:r>
      <w:r>
        <w:rPr>
          <w:sz w:val="22"/>
        </w:rPr>
        <w:t>designated representative, to inspect any Products that Buyer has rejected as nonconforming or which Buyer has</w:t>
      </w:r>
      <w:r>
        <w:rPr>
          <w:spacing w:val="1"/>
          <w:sz w:val="22"/>
        </w:rPr>
        <w:t> </w:t>
      </w:r>
      <w:r>
        <w:rPr>
          <w:sz w:val="22"/>
        </w:rPr>
        <w:t>identified as defective or damaged at Buyer’s facility during normal business hours within thirty (30) days of the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 Buyer’s written</w:t>
      </w:r>
      <w:r>
        <w:rPr>
          <w:spacing w:val="-2"/>
          <w:sz w:val="22"/>
        </w:rPr>
        <w:t> </w:t>
      </w:r>
      <w:r>
        <w:rPr>
          <w:sz w:val="22"/>
        </w:rPr>
        <w:t>notice of</w:t>
      </w:r>
      <w:r>
        <w:rPr>
          <w:spacing w:val="-2"/>
          <w:sz w:val="22"/>
        </w:rPr>
        <w:t> </w:t>
      </w:r>
      <w:r>
        <w:rPr>
          <w:sz w:val="22"/>
        </w:rPr>
        <w:t>nonconformance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1"/>
          <w:sz w:val="22"/>
        </w:rPr>
        <w:t> </w:t>
      </w:r>
      <w:r>
        <w:rPr>
          <w:sz w:val="22"/>
        </w:rPr>
        <w:t>defect.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21" w:after="0"/>
        <w:ind w:left="1540" w:right="182" w:hanging="504"/>
        <w:jc w:val="both"/>
        <w:rPr>
          <w:sz w:val="22"/>
        </w:rPr>
      </w:pPr>
      <w:r>
        <w:rPr>
          <w:sz w:val="22"/>
        </w:rPr>
        <w:t>In the event a return is accepted, a 30% restocking fee for all orders will be assessed on all returned or</w:t>
      </w:r>
      <w:r>
        <w:rPr>
          <w:spacing w:val="1"/>
          <w:sz w:val="22"/>
        </w:rPr>
        <w:t> </w:t>
      </w:r>
      <w:r>
        <w:rPr>
          <w:sz w:val="22"/>
        </w:rPr>
        <w:t>canceled products. Seller will not be responsible for returning freight charges.</w:t>
      </w:r>
      <w:r>
        <w:rPr>
          <w:spacing w:val="1"/>
          <w:sz w:val="22"/>
        </w:rPr>
        <w:t> </w:t>
      </w:r>
      <w:r>
        <w:rPr>
          <w:sz w:val="22"/>
        </w:rPr>
        <w:t>Merchandise must be</w:t>
      </w:r>
      <w:r>
        <w:rPr>
          <w:spacing w:val="1"/>
          <w:sz w:val="22"/>
        </w:rPr>
        <w:t> </w:t>
      </w:r>
      <w:r>
        <w:rPr>
          <w:sz w:val="22"/>
        </w:rPr>
        <w:t>returned intact and unused, including hardware kits. Used, damaged, or marred merchandise, which cannot</w:t>
      </w:r>
      <w:r>
        <w:rPr>
          <w:spacing w:val="-5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resold,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accepted.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account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credited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merchandise less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restocking</w:t>
      </w:r>
      <w:r>
        <w:rPr>
          <w:spacing w:val="-3"/>
          <w:sz w:val="22"/>
        </w:rPr>
        <w:t> </w:t>
      </w:r>
      <w:r>
        <w:rPr>
          <w:sz w:val="22"/>
        </w:rPr>
        <w:t>fee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less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damages or impairments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themerchandise.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20" w:after="0"/>
        <w:ind w:left="1012" w:right="185" w:hanging="433"/>
        <w:jc w:val="both"/>
        <w:rPr>
          <w:sz w:val="22"/>
        </w:rPr>
      </w:pPr>
      <w:r>
        <w:rPr>
          <w:b/>
          <w:sz w:val="22"/>
        </w:rPr>
        <w:t>Storage. </w:t>
      </w:r>
      <w:r>
        <w:rPr>
          <w:sz w:val="22"/>
        </w:rPr>
        <w:t>If any Products to be delivered under this Contract cannot be delivered to or received by Buyer when</w:t>
      </w:r>
      <w:r>
        <w:rPr>
          <w:spacing w:val="1"/>
          <w:sz w:val="22"/>
        </w:rPr>
        <w:t> </w:t>
      </w:r>
      <w:r>
        <w:rPr>
          <w:sz w:val="22"/>
        </w:rPr>
        <w:t>ready due to any cause attributable to Buyer, Seller may ship the Products to a storage facility. If Seller places</w:t>
      </w:r>
      <w:r>
        <w:rPr>
          <w:spacing w:val="1"/>
          <w:sz w:val="22"/>
        </w:rPr>
        <w:t> </w:t>
      </w:r>
      <w:r>
        <w:rPr>
          <w:sz w:val="22"/>
        </w:rPr>
        <w:t>Products into storage (i) any amounts otherwise payable to Seller upon delivery or shipment shall be due; (ii) all</w:t>
      </w:r>
      <w:r>
        <w:rPr>
          <w:spacing w:val="1"/>
          <w:sz w:val="22"/>
        </w:rPr>
        <w:t> </w:t>
      </w:r>
      <w:r>
        <w:rPr>
          <w:sz w:val="22"/>
        </w:rPr>
        <w:t>expenses and charges incurred by Seller related to the storage shall be payable by Buyer upon submission of</w:t>
      </w:r>
      <w:r>
        <w:rPr>
          <w:spacing w:val="1"/>
          <w:sz w:val="22"/>
        </w:rPr>
        <w:t> </w:t>
      </w:r>
      <w:r>
        <w:rPr>
          <w:sz w:val="22"/>
        </w:rPr>
        <w:t>Seller’s invoices; and (iii) when conditions permit and upon payment of all amounts due, Seller shall make</w:t>
      </w:r>
      <w:r>
        <w:rPr>
          <w:spacing w:val="1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to Buyer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7"/>
          <w:sz w:val="22"/>
        </w:rPr>
        <w:t> </w:t>
      </w:r>
      <w:r>
        <w:rPr>
          <w:sz w:val="22"/>
        </w:rPr>
        <w:t>delivery.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4" w:lineRule="auto" w:before="0" w:after="0"/>
        <w:ind w:left="580" w:right="440" w:hanging="360"/>
        <w:jc w:val="left"/>
        <w:rPr>
          <w:sz w:val="22"/>
        </w:rPr>
      </w:pPr>
      <w:r>
        <w:rPr>
          <w:b/>
          <w:sz w:val="22"/>
        </w:rPr>
        <w:t>Title; Risk of Loss. </w:t>
      </w:r>
      <w:r>
        <w:rPr>
          <w:sz w:val="22"/>
        </w:rPr>
        <w:t>Title to the Products and risk of loss shall pass to Buyer at the point and time of delivery as set</w:t>
      </w:r>
      <w:r>
        <w:rPr>
          <w:spacing w:val="-52"/>
          <w:sz w:val="22"/>
        </w:rPr>
        <w:t> </w:t>
      </w:r>
      <w:r>
        <w:rPr>
          <w:sz w:val="22"/>
        </w:rPr>
        <w:t>forth</w:t>
      </w:r>
      <w:r>
        <w:rPr>
          <w:spacing w:val="-1"/>
          <w:sz w:val="22"/>
        </w:rPr>
        <w:t> </w:t>
      </w:r>
      <w:r>
        <w:rPr>
          <w:sz w:val="22"/>
        </w:rPr>
        <w:t>in Section 6.1</w:t>
      </w:r>
      <w:r>
        <w:rPr>
          <w:spacing w:val="-3"/>
          <w:sz w:val="22"/>
        </w:rPr>
        <w:t> </w:t>
      </w:r>
      <w:r>
        <w:rPr>
          <w:sz w:val="22"/>
        </w:rPr>
        <w:t>(Packaging;</w:t>
      </w:r>
      <w:r>
        <w:rPr>
          <w:spacing w:val="-14"/>
          <w:sz w:val="22"/>
        </w:rPr>
        <w:t> </w:t>
      </w:r>
      <w:r>
        <w:rPr>
          <w:sz w:val="22"/>
        </w:rPr>
        <w:t>Delivery).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360"/>
        <w:jc w:val="both"/>
      </w:pPr>
      <w:r>
        <w:rPr/>
        <w:t>Limited</w:t>
      </w:r>
      <w:r>
        <w:rPr>
          <w:spacing w:val="-8"/>
        </w:rPr>
        <w:t> </w:t>
      </w:r>
      <w:r>
        <w:rPr/>
        <w:t>Warranty.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117" w:after="0"/>
        <w:ind w:left="1010" w:right="185" w:hanging="431"/>
        <w:jc w:val="both"/>
        <w:rPr>
          <w:sz w:val="22"/>
        </w:rPr>
      </w:pPr>
      <w:r>
        <w:rPr>
          <w:b/>
          <w:sz w:val="22"/>
        </w:rPr>
        <w:t>General Provisions</w:t>
      </w:r>
      <w:r>
        <w:rPr>
          <w:sz w:val="22"/>
        </w:rPr>
        <w:t>. Seller warrants to Buyer that New Products will be free from defects in material and</w:t>
      </w:r>
      <w:r>
        <w:rPr>
          <w:spacing w:val="1"/>
          <w:sz w:val="22"/>
        </w:rPr>
        <w:t> </w:t>
      </w:r>
      <w:r>
        <w:rPr>
          <w:sz w:val="22"/>
        </w:rPr>
        <w:t>workmanship for a period of one (1) year from the date of shipment of the new Products to Buyer. During the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warranty</w:t>
      </w:r>
      <w:r>
        <w:rPr>
          <w:spacing w:val="-5"/>
          <w:sz w:val="22"/>
        </w:rPr>
        <w:t> </w:t>
      </w:r>
      <w:r>
        <w:rPr>
          <w:sz w:val="22"/>
        </w:rPr>
        <w:t>period,</w:t>
      </w:r>
      <w:r>
        <w:rPr>
          <w:spacing w:val="-4"/>
          <w:sz w:val="22"/>
        </w:rPr>
        <w:t> </w:t>
      </w:r>
      <w:r>
        <w:rPr>
          <w:sz w:val="22"/>
        </w:rPr>
        <w:t>Seller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repair</w:t>
      </w:r>
      <w:r>
        <w:rPr>
          <w:spacing w:val="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replace,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its option,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covered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Seller to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53"/>
          <w:sz w:val="22"/>
        </w:rPr>
        <w:t> </w:t>
      </w:r>
      <w:r>
        <w:rPr>
          <w:sz w:val="22"/>
        </w:rPr>
        <w:t>defective in material or workmanship during the applicable limited warranty term. The Buyer will be responsible</w:t>
      </w:r>
      <w:r>
        <w:rPr>
          <w:spacing w:val="-52"/>
          <w:sz w:val="22"/>
        </w:rPr>
        <w:t> </w:t>
      </w:r>
      <w:r>
        <w:rPr>
          <w:sz w:val="22"/>
        </w:rPr>
        <w:t>for shipping, and all cost of labor to remove defective parts or products and install the replacement part(s) or</w:t>
      </w:r>
      <w:r>
        <w:rPr>
          <w:spacing w:val="1"/>
          <w:sz w:val="22"/>
        </w:rPr>
        <w:t> </w:t>
      </w:r>
      <w:r>
        <w:rPr>
          <w:sz w:val="22"/>
        </w:rPr>
        <w:t>products.</w:t>
      </w:r>
      <w:r>
        <w:rPr>
          <w:spacing w:val="-1"/>
          <w:sz w:val="22"/>
        </w:rPr>
        <w:t> </w:t>
      </w:r>
      <w:r>
        <w:rPr>
          <w:sz w:val="22"/>
        </w:rPr>
        <w:t>The warranty described herein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4"/>
          <w:sz w:val="22"/>
        </w:rPr>
        <w:t> </w:t>
      </w:r>
      <w:r>
        <w:rPr>
          <w:sz w:val="22"/>
        </w:rPr>
        <w:t>nontransferable.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21" w:after="0"/>
        <w:ind w:left="1012" w:right="186" w:hanging="433"/>
        <w:jc w:val="both"/>
        <w:rPr>
          <w:sz w:val="22"/>
        </w:rPr>
      </w:pPr>
      <w:r>
        <w:rPr>
          <w:b/>
          <w:sz w:val="22"/>
        </w:rPr>
        <w:t>Exclusions. </w:t>
      </w:r>
      <w:r>
        <w:rPr>
          <w:sz w:val="22"/>
        </w:rPr>
        <w:t>This warranty does not apply to (1) any damage to Products caused by normal wear, lack of</w:t>
      </w:r>
      <w:r>
        <w:rPr>
          <w:spacing w:val="1"/>
          <w:sz w:val="22"/>
        </w:rPr>
        <w:t> </w:t>
      </w:r>
      <w:r>
        <w:rPr>
          <w:sz w:val="22"/>
        </w:rPr>
        <w:t>reasonable and proper maintenance, failure to follow operating instructions, misuse, neglect, lack of proper</w:t>
      </w:r>
      <w:r>
        <w:rPr>
          <w:spacing w:val="1"/>
          <w:sz w:val="22"/>
        </w:rPr>
        <w:t> </w:t>
      </w:r>
      <w:r>
        <w:rPr>
          <w:sz w:val="22"/>
        </w:rPr>
        <w:t>protection during storage, or accident; (2) the cost of normal maintenance parts and service, including wear parts,</w:t>
      </w:r>
      <w:r>
        <w:rPr>
          <w:spacing w:val="-52"/>
          <w:sz w:val="22"/>
        </w:rPr>
        <w:t> </w:t>
      </w:r>
      <w:r>
        <w:rPr>
          <w:sz w:val="22"/>
        </w:rPr>
        <w:t>lubrication, and cleaning; (3) any Product that has been altered or modified in any way not approved by Seller in</w:t>
      </w:r>
      <w:r>
        <w:rPr>
          <w:spacing w:val="1"/>
          <w:sz w:val="22"/>
        </w:rPr>
        <w:t> </w:t>
      </w:r>
      <w:r>
        <w:rPr>
          <w:sz w:val="22"/>
        </w:rPr>
        <w:t>writing in advance; (4) any component parts or products that are not manufactured by Seller, such as electrical</w:t>
      </w:r>
      <w:r>
        <w:rPr>
          <w:spacing w:val="1"/>
          <w:sz w:val="22"/>
        </w:rPr>
        <w:t> </w:t>
      </w:r>
      <w:r>
        <w:rPr>
          <w:sz w:val="22"/>
        </w:rPr>
        <w:t>motors and controls, although such parts or products may be covered by separate limited warranty of 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manufacturer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extent</w:t>
      </w:r>
      <w:r>
        <w:rPr>
          <w:spacing w:val="-2"/>
          <w:sz w:val="22"/>
        </w:rPr>
        <w:t> </w:t>
      </w:r>
      <w:r>
        <w:rPr>
          <w:sz w:val="22"/>
        </w:rPr>
        <w:t>assignable;</w:t>
      </w:r>
      <w:r>
        <w:rPr>
          <w:spacing w:val="1"/>
          <w:sz w:val="22"/>
        </w:rPr>
        <w:t> </w:t>
      </w:r>
      <w:r>
        <w:rPr>
          <w:sz w:val="22"/>
        </w:rPr>
        <w:t>(5) any AS-IS Products, which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sold AS-IS and without</w:t>
      </w:r>
      <w:r>
        <w:rPr>
          <w:spacing w:val="-25"/>
          <w:sz w:val="22"/>
        </w:rPr>
        <w:t> </w:t>
      </w:r>
      <w:r>
        <w:rPr>
          <w:sz w:val="22"/>
        </w:rPr>
        <w:t>any warranty.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2" w:lineRule="auto" w:before="121" w:after="0"/>
        <w:ind w:left="1010" w:right="200" w:hanging="433"/>
        <w:jc w:val="both"/>
        <w:rPr>
          <w:sz w:val="22"/>
        </w:rPr>
      </w:pPr>
      <w:r>
        <w:rPr>
          <w:b/>
          <w:sz w:val="22"/>
        </w:rPr>
        <w:t>Securing Warranty Service</w:t>
      </w:r>
      <w:r>
        <w:rPr>
          <w:sz w:val="22"/>
        </w:rPr>
        <w:t>. To secure warranty service, Buyer must (1) report in writing the defect to Seller</w:t>
      </w:r>
      <w:r>
        <w:rPr>
          <w:spacing w:val="1"/>
          <w:sz w:val="22"/>
        </w:rPr>
        <w:t> </w:t>
      </w:r>
      <w:r>
        <w:rPr>
          <w:sz w:val="22"/>
        </w:rPr>
        <w:t>within the warranty term; (2) make the defective part of the Product available to Seller for repair or replacement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reasonable 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time.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12" w:after="0"/>
        <w:ind w:left="1012" w:right="189" w:hanging="433"/>
        <w:jc w:val="both"/>
        <w:rPr>
          <w:sz w:val="22"/>
        </w:rPr>
      </w:pPr>
      <w:r>
        <w:rPr>
          <w:b/>
          <w:sz w:val="22"/>
        </w:rPr>
        <w:t>Disclaimer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Warranties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"/>
          <w:sz w:val="22"/>
        </w:rPr>
        <w:t> </w:t>
      </w:r>
      <w:r>
        <w:rPr>
          <w:sz w:val="22"/>
        </w:rPr>
        <w:t>CONTAINS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ENTIRE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COMPLETE TERMS OF BISH ENTERPRISES’S LIMITED WARRANTY OF THE PRODUCTS AND THE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-2"/>
          <w:sz w:val="22"/>
        </w:rPr>
        <w:t> </w:t>
      </w:r>
      <w:r>
        <w:rPr>
          <w:sz w:val="22"/>
        </w:rPr>
        <w:t>WARRANTY</w:t>
      </w:r>
      <w:r>
        <w:rPr>
          <w:spacing w:val="-3"/>
          <w:sz w:val="22"/>
        </w:rPr>
        <w:t> </w:t>
      </w:r>
      <w:r>
        <w:rPr>
          <w:sz w:val="22"/>
        </w:rPr>
        <w:t>SUPERSEDES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EXCLUDES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PRIOR</w:t>
      </w:r>
      <w:r>
        <w:rPr>
          <w:spacing w:val="1"/>
          <w:sz w:val="22"/>
        </w:rPr>
        <w:t> </w:t>
      </w:r>
      <w:r>
        <w:rPr>
          <w:sz w:val="22"/>
        </w:rPr>
        <w:t>ORAL OR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6"/>
          <w:footerReference w:type="default" r:id="rId7"/>
          <w:pgSz w:w="12240" w:h="15840"/>
          <w:pgMar w:header="431" w:footer="42" w:top="1560" w:bottom="240" w:left="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2"/>
        <w:ind w:left="1012" w:right="438"/>
        <w:jc w:val="both"/>
      </w:pPr>
      <w:r>
        <w:rPr/>
        <w:t>REPRESENTATIONS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WARRANTIES.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DISCLAIMS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WARRANTIES, INCLUDING IMPLIED WARRANTIES OF MERCHANTABILITY OR FITNESS FOR A</w:t>
      </w:r>
      <w:r>
        <w:rPr>
          <w:spacing w:val="-5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1" w:after="0"/>
        <w:ind w:left="577" w:right="185" w:hanging="358"/>
        <w:jc w:val="both"/>
        <w:rPr>
          <w:sz w:val="22"/>
        </w:rPr>
      </w:pPr>
      <w:r>
        <w:rPr>
          <w:b/>
          <w:spacing w:val="-1"/>
          <w:sz w:val="22"/>
        </w:rPr>
        <w:t>Limitations</w:t>
      </w:r>
      <w:r>
        <w:rPr>
          <w:b/>
          <w:spacing w:val="-3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Damages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Disclaimer.</w:t>
      </w:r>
      <w:r>
        <w:rPr>
          <w:b/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TOTAL</w:t>
      </w:r>
      <w:r>
        <w:rPr>
          <w:spacing w:val="-15"/>
          <w:sz w:val="22"/>
        </w:rPr>
        <w:t> </w:t>
      </w:r>
      <w:r>
        <w:rPr>
          <w:sz w:val="22"/>
        </w:rPr>
        <w:t>LIABILITY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SELLER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CLAIMS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KIND</w:t>
      </w:r>
      <w:r>
        <w:rPr>
          <w:spacing w:val="-52"/>
          <w:sz w:val="22"/>
        </w:rPr>
        <w:t> </w:t>
      </w:r>
      <w:r>
        <w:rPr>
          <w:sz w:val="22"/>
        </w:rPr>
        <w:t>ARISING FROM OR RELATED TO THE FORMATION, PERFORMANCE OR BREACH OF THIS CONTRACT,</w:t>
      </w:r>
      <w:r>
        <w:rPr>
          <w:spacing w:val="-52"/>
          <w:sz w:val="22"/>
        </w:rPr>
        <w:t> </w:t>
      </w:r>
      <w:r>
        <w:rPr>
          <w:sz w:val="22"/>
        </w:rPr>
        <w:t>OR ANY</w:t>
      </w:r>
      <w:r>
        <w:rPr>
          <w:spacing w:val="1"/>
          <w:sz w:val="22"/>
        </w:rPr>
        <w:t> </w:t>
      </w:r>
      <w:r>
        <w:rPr>
          <w:sz w:val="22"/>
        </w:rPr>
        <w:t>PRODUCTS, SHALL NOT</w:t>
      </w:r>
      <w:r>
        <w:rPr>
          <w:spacing w:val="1"/>
          <w:sz w:val="22"/>
        </w:rPr>
        <w:t> </w:t>
      </w:r>
      <w:r>
        <w:rPr>
          <w:sz w:val="22"/>
        </w:rPr>
        <w:t>EXCEED THE (I)</w:t>
      </w:r>
      <w:r>
        <w:rPr>
          <w:spacing w:val="1"/>
          <w:sz w:val="22"/>
        </w:rPr>
        <w:t> </w:t>
      </w:r>
      <w:r>
        <w:rPr>
          <w:sz w:val="22"/>
        </w:rPr>
        <w:t>CONTRACT PRICE, OR (II)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PLACES</w:t>
      </w:r>
      <w:r>
        <w:rPr>
          <w:spacing w:val="1"/>
          <w:sz w:val="22"/>
        </w:rPr>
        <w:t> </w:t>
      </w:r>
      <w:r>
        <w:rPr>
          <w:sz w:val="22"/>
        </w:rPr>
        <w:t>MULTIPLE ORDERS UNDER THE CONTRACT, THE PRICE OF EACH PARTICULAR ORDER FOR ALL</w:t>
      </w:r>
      <w:r>
        <w:rPr>
          <w:spacing w:val="1"/>
          <w:sz w:val="22"/>
        </w:rPr>
        <w:t> </w:t>
      </w:r>
      <w:r>
        <w:rPr>
          <w:sz w:val="22"/>
        </w:rPr>
        <w:t>CLAIMS ARISING FROM OR RELATED TO THAT ORDER, AND FIVE THOUSAND DOLLARS ($5,000.00)</w:t>
      </w:r>
      <w:r>
        <w:rPr>
          <w:spacing w:val="1"/>
          <w:sz w:val="22"/>
        </w:rPr>
        <w:t> </w:t>
      </w:r>
      <w:r>
        <w:rPr>
          <w:sz w:val="22"/>
        </w:rPr>
        <w:t>FOR ALL CLAIMS NOT PART OF ANY PARTICULAR ORDER. SELLER SHALL NOT BE LIABLE FOR ANY</w:t>
      </w:r>
      <w:r>
        <w:rPr>
          <w:spacing w:val="-52"/>
          <w:sz w:val="22"/>
        </w:rPr>
        <w:t> </w:t>
      </w:r>
      <w:r>
        <w:rPr>
          <w:sz w:val="22"/>
        </w:rPr>
        <w:t>SPECIAL,</w:t>
      </w:r>
      <w:r>
        <w:rPr>
          <w:spacing w:val="-11"/>
          <w:sz w:val="22"/>
        </w:rPr>
        <w:t> </w:t>
      </w:r>
      <w:r>
        <w:rPr>
          <w:sz w:val="22"/>
        </w:rPr>
        <w:t>CONSEQUENTIAL,</w:t>
      </w:r>
      <w:r>
        <w:rPr>
          <w:spacing w:val="-6"/>
          <w:sz w:val="22"/>
        </w:rPr>
        <w:t> </w:t>
      </w:r>
      <w:r>
        <w:rPr>
          <w:sz w:val="22"/>
        </w:rPr>
        <w:t>INCIDENTAL,</w:t>
      </w:r>
      <w:r>
        <w:rPr>
          <w:spacing w:val="-8"/>
          <w:sz w:val="22"/>
        </w:rPr>
        <w:t> </w:t>
      </w:r>
      <w:r>
        <w:rPr>
          <w:sz w:val="22"/>
        </w:rPr>
        <w:t>INDIRECT,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PUNITIVE</w:t>
      </w:r>
      <w:r>
        <w:rPr>
          <w:spacing w:val="-11"/>
          <w:sz w:val="22"/>
        </w:rPr>
        <w:t> </w:t>
      </w:r>
      <w:r>
        <w:rPr>
          <w:sz w:val="22"/>
        </w:rPr>
        <w:t>DAMAGES,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CLAIMS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BUYER</w:t>
      </w:r>
      <w:r>
        <w:rPr>
          <w:spacing w:val="-53"/>
          <w:sz w:val="22"/>
        </w:rPr>
        <w:t> </w:t>
      </w:r>
      <w:r>
        <w:rPr>
          <w:sz w:val="22"/>
        </w:rPr>
        <w:t>OR BUYER’S CUSTOMERS FOR ANY OF THE FOREGOING TYPES OF DAMAGES, INCLUDING BUT NOT</w:t>
      </w:r>
      <w:r>
        <w:rPr>
          <w:spacing w:val="-52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LOSS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PROFIT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REVENUES,</w:t>
      </w:r>
      <w:r>
        <w:rPr>
          <w:spacing w:val="1"/>
          <w:sz w:val="22"/>
        </w:rPr>
        <w:t> </w:t>
      </w:r>
      <w:r>
        <w:rPr>
          <w:sz w:val="22"/>
        </w:rPr>
        <w:t>LOSS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EQUIPMENT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SYSTEMS,</w:t>
      </w:r>
      <w:r>
        <w:rPr>
          <w:spacing w:val="1"/>
          <w:sz w:val="22"/>
        </w:rPr>
        <w:t> </w:t>
      </w:r>
      <w:r>
        <w:rPr>
          <w:sz w:val="22"/>
        </w:rPr>
        <w:t>INTERRUPTION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BUSINESS,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REPLACEMENT</w:t>
      </w:r>
      <w:r>
        <w:rPr>
          <w:spacing w:val="1"/>
          <w:sz w:val="22"/>
        </w:rPr>
        <w:t> </w:t>
      </w:r>
      <w:r>
        <w:rPr>
          <w:sz w:val="22"/>
        </w:rPr>
        <w:t>POWER,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CAPITAL,</w:t>
      </w:r>
      <w:r>
        <w:rPr>
          <w:spacing w:val="1"/>
          <w:sz w:val="22"/>
        </w:rPr>
        <w:t> </w:t>
      </w:r>
      <w:r>
        <w:rPr>
          <w:sz w:val="22"/>
        </w:rPr>
        <w:t>DOWNTIME</w:t>
      </w:r>
      <w:r>
        <w:rPr>
          <w:spacing w:val="-52"/>
          <w:sz w:val="22"/>
        </w:rPr>
        <w:t> </w:t>
      </w:r>
      <w:r>
        <w:rPr>
          <w:sz w:val="22"/>
        </w:rPr>
        <w:t>COSTS, INCREASED OPERATING COSTS, AND FOOD SPOILAGE. ALL SELLER LIABILITY SHALL END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EXPIRATION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"/>
          <w:sz w:val="22"/>
        </w:rPr>
        <w:t> </w:t>
      </w:r>
      <w:r>
        <w:rPr>
          <w:sz w:val="22"/>
        </w:rPr>
        <w:t>PERIOD,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CONTINUE TO ENFORCE A CLAIM FOR WHICH IT HAS GIVEN NOTICE PRIOR TO THAT DATE BY</w:t>
      </w:r>
      <w:r>
        <w:rPr>
          <w:spacing w:val="1"/>
          <w:sz w:val="22"/>
        </w:rPr>
        <w:t> </w:t>
      </w:r>
      <w:r>
        <w:rPr>
          <w:sz w:val="22"/>
        </w:rPr>
        <w:t>COMMENCING AN ACTION UNDER THIS CONTRACT BEFORE EXPIRATION OF ANY STATUTE 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LIMITATIONS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OTHER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LEGAL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TIME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LIMITATION</w:t>
      </w:r>
      <w:r>
        <w:rPr>
          <w:spacing w:val="-11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EVENT</w:t>
      </w:r>
      <w:r>
        <w:rPr>
          <w:spacing w:val="-7"/>
          <w:sz w:val="22"/>
        </w:rPr>
        <w:t> </w:t>
      </w:r>
      <w:r>
        <w:rPr>
          <w:sz w:val="22"/>
        </w:rPr>
        <w:t>LATER</w:t>
      </w:r>
      <w:r>
        <w:rPr>
          <w:spacing w:val="-15"/>
          <w:sz w:val="22"/>
        </w:rPr>
        <w:t> </w:t>
      </w:r>
      <w:r>
        <w:rPr>
          <w:sz w:val="22"/>
        </w:rPr>
        <w:t>THAN</w:t>
      </w:r>
      <w:r>
        <w:rPr>
          <w:spacing w:val="-10"/>
          <w:sz w:val="22"/>
        </w:rPr>
        <w:t> </w:t>
      </w:r>
      <w:r>
        <w:rPr>
          <w:sz w:val="22"/>
        </w:rPr>
        <w:t>ONE</w:t>
      </w:r>
      <w:r>
        <w:rPr>
          <w:spacing w:val="-10"/>
          <w:sz w:val="22"/>
        </w:rPr>
        <w:t> </w:t>
      </w:r>
      <w:r>
        <w:rPr>
          <w:sz w:val="22"/>
        </w:rPr>
        <w:t>YEAR</w:t>
      </w:r>
      <w:r>
        <w:rPr>
          <w:spacing w:val="-7"/>
          <w:sz w:val="22"/>
        </w:rPr>
        <w:t> </w:t>
      </w:r>
      <w:r>
        <w:rPr>
          <w:sz w:val="22"/>
        </w:rPr>
        <w:t>AFTER</w:t>
      </w:r>
      <w:r>
        <w:rPr>
          <w:spacing w:val="-53"/>
          <w:sz w:val="22"/>
        </w:rPr>
        <w:t> </w:t>
      </w:r>
      <w:r>
        <w:rPr>
          <w:sz w:val="22"/>
        </w:rPr>
        <w:t>EXPIRATION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"/>
          <w:sz w:val="22"/>
        </w:rPr>
        <w:t> </w:t>
      </w:r>
      <w:r>
        <w:rPr>
          <w:sz w:val="22"/>
        </w:rPr>
        <w:t>PERIOD.</w:t>
      </w:r>
      <w:r>
        <w:rPr>
          <w:spacing w:val="1"/>
          <w:sz w:val="22"/>
        </w:rPr>
        <w:t> </w:t>
      </w:r>
      <w:r>
        <w:rPr>
          <w:sz w:val="22"/>
        </w:rPr>
        <w:t>SELLER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LIABLE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ADVICE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ASSISTANCE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THAT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IS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NOT</w:t>
      </w:r>
      <w:r>
        <w:rPr>
          <w:sz w:val="22"/>
        </w:rPr>
        <w:t> REQUIRED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SCOPE</w:t>
      </w:r>
      <w:r>
        <w:rPr>
          <w:spacing w:val="-6"/>
          <w:sz w:val="22"/>
        </w:rPr>
        <w:t> </w:t>
      </w:r>
      <w:r>
        <w:rPr>
          <w:sz w:val="22"/>
        </w:rPr>
        <w:t>UNDER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15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7" w:right="182" w:hanging="358"/>
        <w:jc w:val="both"/>
        <w:rPr>
          <w:sz w:val="22"/>
        </w:rPr>
      </w:pPr>
      <w:r>
        <w:rPr>
          <w:b/>
          <w:sz w:val="22"/>
        </w:rPr>
        <w:t>Indemnification. </w:t>
      </w:r>
      <w:r>
        <w:rPr>
          <w:sz w:val="22"/>
        </w:rPr>
        <w:t>Each of Buyer and Seller (as an “Indemnifying Party”) shall indemnify the other party (as an</w:t>
      </w:r>
      <w:r>
        <w:rPr>
          <w:spacing w:val="1"/>
          <w:sz w:val="22"/>
        </w:rPr>
        <w:t> </w:t>
      </w:r>
      <w:r>
        <w:rPr>
          <w:sz w:val="22"/>
        </w:rPr>
        <w:t>“Indemnified Party”) from and against claims brought by a third party, on account of personal injury or damage to the</w:t>
      </w:r>
      <w:r>
        <w:rPr>
          <w:spacing w:val="-52"/>
          <w:sz w:val="22"/>
        </w:rPr>
        <w:t> </w:t>
      </w:r>
      <w:r>
        <w:rPr>
          <w:sz w:val="22"/>
        </w:rPr>
        <w:t>third party, to the extent caused by the negligence of the Indemnifying Party in connection with this Contract. In the</w:t>
      </w:r>
      <w:r>
        <w:rPr>
          <w:spacing w:val="1"/>
          <w:sz w:val="22"/>
        </w:rPr>
        <w:t> </w:t>
      </w:r>
      <w:r>
        <w:rPr>
          <w:sz w:val="22"/>
        </w:rPr>
        <w:t>event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injury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damage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caused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joint</w:t>
      </w:r>
      <w:r>
        <w:rPr>
          <w:spacing w:val="-3"/>
          <w:sz w:val="22"/>
        </w:rPr>
        <w:t> </w:t>
      </w:r>
      <w:r>
        <w:rPr>
          <w:sz w:val="22"/>
        </w:rPr>
        <w:t>or concurrent</w:t>
      </w:r>
      <w:r>
        <w:rPr>
          <w:spacing w:val="-4"/>
          <w:sz w:val="22"/>
        </w:rPr>
        <w:t> </w:t>
      </w:r>
      <w:r>
        <w:rPr>
          <w:sz w:val="22"/>
        </w:rPr>
        <w:t>negligence</w:t>
      </w:r>
      <w:r>
        <w:rPr>
          <w:spacing w:val="-5"/>
          <w:sz w:val="22"/>
        </w:rPr>
        <w:t> </w:t>
      </w:r>
      <w:r>
        <w:rPr>
          <w:sz w:val="22"/>
        </w:rPr>
        <w:t>of Buyer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Seller,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loss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expense</w:t>
      </w:r>
      <w:r>
        <w:rPr>
          <w:spacing w:val="-8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3"/>
          <w:sz w:val="22"/>
        </w:rPr>
        <w:t> </w:t>
      </w:r>
      <w:r>
        <w:rPr>
          <w:sz w:val="22"/>
        </w:rPr>
        <w:t>borne</w:t>
      </w:r>
      <w:r>
        <w:rPr>
          <w:spacing w:val="-2"/>
          <w:sz w:val="22"/>
        </w:rPr>
        <w:t> </w:t>
      </w:r>
      <w:r>
        <w:rPr>
          <w:sz w:val="22"/>
        </w:rPr>
        <w:t>by each party in</w:t>
      </w:r>
      <w:r>
        <w:rPr>
          <w:spacing w:val="-2"/>
          <w:sz w:val="22"/>
        </w:rPr>
        <w:t> </w:t>
      </w:r>
      <w:r>
        <w:rPr>
          <w:sz w:val="22"/>
        </w:rPr>
        <w:t>proportion</w:t>
      </w:r>
      <w:r>
        <w:rPr>
          <w:spacing w:val="-2"/>
          <w:sz w:val="22"/>
        </w:rPr>
        <w:t> </w:t>
      </w:r>
      <w:r>
        <w:rPr>
          <w:sz w:val="22"/>
        </w:rPr>
        <w:t>to its</w:t>
      </w:r>
      <w:r>
        <w:rPr>
          <w:spacing w:val="-2"/>
          <w:sz w:val="22"/>
        </w:rPr>
        <w:t> </w:t>
      </w:r>
      <w:r>
        <w:rPr>
          <w:sz w:val="22"/>
        </w:rPr>
        <w:t>degree ofnegligence.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83" w:hanging="360"/>
        <w:jc w:val="both"/>
        <w:rPr>
          <w:sz w:val="22"/>
        </w:rPr>
      </w:pPr>
      <w:r>
        <w:rPr>
          <w:b/>
          <w:sz w:val="22"/>
        </w:rPr>
        <w:t>Excusable Events. </w:t>
      </w:r>
      <w:r>
        <w:rPr>
          <w:sz w:val="22"/>
        </w:rPr>
        <w:t>Seller shall not be liable or considered in breach of its obligations under this Contract to the extent</w:t>
      </w:r>
      <w:r>
        <w:rPr>
          <w:spacing w:val="-5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Seller’s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delayed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prevented,</w:t>
      </w:r>
      <w:r>
        <w:rPr>
          <w:spacing w:val="-3"/>
          <w:sz w:val="22"/>
        </w:rPr>
        <w:t> </w:t>
      </w:r>
      <w:r>
        <w:rPr>
          <w:sz w:val="22"/>
        </w:rPr>
        <w:t>directly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indirectly, by</w:t>
      </w:r>
      <w:r>
        <w:rPr>
          <w:spacing w:val="-12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cause</w:t>
      </w:r>
      <w:r>
        <w:rPr>
          <w:spacing w:val="2"/>
          <w:sz w:val="22"/>
        </w:rPr>
        <w:t> </w:t>
      </w:r>
      <w:r>
        <w:rPr>
          <w:sz w:val="22"/>
        </w:rPr>
        <w:t>beyond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reasonable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3"/>
          <w:sz w:val="22"/>
        </w:rPr>
        <w:t> </w:t>
      </w:r>
      <w:r>
        <w:rPr>
          <w:sz w:val="22"/>
        </w:rPr>
        <w:t>by armed conflict, acts or threats of terrorism, epidemics, strikes or other labor disturbances, or acts or omissions of</w:t>
      </w:r>
      <w:r>
        <w:rPr>
          <w:spacing w:val="1"/>
          <w:sz w:val="22"/>
        </w:rPr>
        <w:t> </w:t>
      </w:r>
      <w:r>
        <w:rPr>
          <w:sz w:val="22"/>
        </w:rPr>
        <w:t>any governmental authority or of the Buyer or Buyer’s contractors or suppliers. If an excusable event occurs, Seller</w:t>
      </w:r>
      <w:r>
        <w:rPr>
          <w:spacing w:val="1"/>
          <w:sz w:val="22"/>
        </w:rPr>
        <w:t> </w:t>
      </w:r>
      <w:r>
        <w:rPr>
          <w:sz w:val="22"/>
        </w:rPr>
        <w:t>shall provide written notice to Buyer, and the schedule for Seller’s performance shall be extended by the amount 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time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lost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by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reason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as 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needed</w:t>
      </w:r>
      <w:r>
        <w:rPr>
          <w:spacing w:val="-5"/>
          <w:sz w:val="22"/>
        </w:rPr>
        <w:t> </w:t>
      </w:r>
      <w:r>
        <w:rPr>
          <w:sz w:val="22"/>
        </w:rPr>
        <w:t>to overcome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5"/>
          <w:sz w:val="22"/>
        </w:rPr>
        <w:t> </w:t>
      </w:r>
      <w:r>
        <w:rPr>
          <w:sz w:val="22"/>
        </w:rPr>
        <w:t>event.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360"/>
        <w:jc w:val="both"/>
      </w:pPr>
      <w:r>
        <w:rPr/>
        <w:t>Termination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Suspension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52" w:lineRule="exact" w:before="119" w:after="0"/>
        <w:ind w:left="1120" w:right="0" w:hanging="570"/>
        <w:jc w:val="both"/>
        <w:rPr>
          <w:sz w:val="22"/>
        </w:rPr>
      </w:pPr>
      <w:r>
        <w:rPr>
          <w:b/>
          <w:spacing w:val="-1"/>
          <w:sz w:val="22"/>
        </w:rPr>
        <w:t>Termination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for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Cause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Buyer.</w:t>
      </w:r>
      <w:r>
        <w:rPr>
          <w:b/>
          <w:spacing w:val="40"/>
          <w:sz w:val="22"/>
        </w:rPr>
        <w:t> </w:t>
      </w:r>
      <w:r>
        <w:rPr>
          <w:sz w:val="22"/>
        </w:rPr>
        <w:t>Buyer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14"/>
          <w:sz w:val="22"/>
        </w:rPr>
        <w:t> </w:t>
      </w:r>
      <w:r>
        <w:rPr>
          <w:sz w:val="22"/>
        </w:rPr>
        <w:t>terminate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Contract</w:t>
      </w:r>
      <w:r>
        <w:rPr>
          <w:spacing w:val="-6"/>
          <w:sz w:val="22"/>
        </w:rPr>
        <w:t> </w:t>
      </w:r>
      <w:r>
        <w:rPr>
          <w:sz w:val="22"/>
        </w:rPr>
        <w:t>(or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portion</w:t>
      </w:r>
      <w:r>
        <w:rPr>
          <w:spacing w:val="-6"/>
          <w:sz w:val="22"/>
        </w:rPr>
        <w:t> </w:t>
      </w:r>
      <w:r>
        <w:rPr>
          <w:sz w:val="22"/>
        </w:rPr>
        <w:t>affected)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cause</w:t>
      </w:r>
      <w:r>
        <w:rPr>
          <w:spacing w:val="-7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Seller</w:t>
      </w:r>
    </w:p>
    <w:p>
      <w:pPr>
        <w:pStyle w:val="BodyText"/>
        <w:ind w:left="1120" w:right="189"/>
        <w:jc w:val="both"/>
      </w:pPr>
      <w:r>
        <w:rPr/>
        <w:t>(i)</w:t>
      </w:r>
      <w:r>
        <w:rPr>
          <w:spacing w:val="-4"/>
        </w:rPr>
        <w:t> </w:t>
      </w:r>
      <w:r>
        <w:rPr/>
        <w:t>becomes</w:t>
      </w:r>
      <w:r>
        <w:rPr>
          <w:spacing w:val="-1"/>
        </w:rPr>
        <w:t> </w:t>
      </w:r>
      <w:r>
        <w:rPr/>
        <w:t>insolvent/bankrupt,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(ii)</w:t>
      </w:r>
      <w:r>
        <w:rPr>
          <w:spacing w:val="-4"/>
        </w:rPr>
        <w:t> </w:t>
      </w:r>
      <w:r>
        <w:rPr/>
        <w:t>commits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does not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have</w:t>
      </w:r>
      <w:r>
        <w:rPr>
          <w:spacing w:val="-52"/>
        </w:rPr>
        <w:t> </w:t>
      </w:r>
      <w:r>
        <w:rPr/>
        <w:t>a specified contractual remedy, provided that: (a) Buyer shall first provide Seller with detailed written notice of</w:t>
      </w:r>
      <w:r>
        <w:rPr>
          <w:spacing w:val="1"/>
        </w:rPr>
        <w:t> </w:t>
      </w:r>
      <w:r>
        <w:rPr/>
        <w:t>the breach and of Buyer’s intention to terminate the Contract, and (b) Seller shall have failed, within 30 days</w:t>
      </w:r>
      <w:r>
        <w:rPr>
          <w:spacing w:val="1"/>
        </w:rPr>
        <w:t> </w:t>
      </w:r>
      <w:r>
        <w:rPr/>
        <w:t>after receipt of the notice, to commence and diligently pursue cure of the breach. If the Contract (or any portion</w:t>
      </w:r>
      <w:r>
        <w:rPr>
          <w:spacing w:val="-52"/>
        </w:rPr>
        <w:t> </w:t>
      </w:r>
      <w:r>
        <w:rPr/>
        <w:t>thereof) is terminated by Buyer pursuant to this section, Buyer shall pay Seller for all nonrefundable costs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by Seller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effective</w:t>
      </w:r>
      <w:r>
        <w:rPr>
          <w:spacing w:val="-1"/>
        </w:rPr>
        <w:t> </w:t>
      </w:r>
      <w:r>
        <w:rPr/>
        <w:t>date of</w:t>
      </w:r>
      <w:r>
        <w:rPr>
          <w:spacing w:val="-25"/>
        </w:rPr>
        <w:t> </w:t>
      </w:r>
      <w:r>
        <w:rPr/>
        <w:t>termination.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116" w:after="0"/>
        <w:ind w:left="1120" w:right="183" w:hanging="551"/>
        <w:jc w:val="both"/>
        <w:rPr>
          <w:sz w:val="22"/>
        </w:rPr>
      </w:pPr>
      <w:r>
        <w:rPr>
          <w:b/>
          <w:spacing w:val="-1"/>
          <w:sz w:val="22"/>
        </w:rPr>
        <w:t>Termination</w:t>
      </w:r>
      <w:r>
        <w:rPr>
          <w:b/>
          <w:spacing w:val="-17"/>
          <w:sz w:val="22"/>
        </w:rPr>
        <w:t> </w:t>
      </w:r>
      <w:r>
        <w:rPr>
          <w:b/>
          <w:spacing w:val="-1"/>
          <w:sz w:val="22"/>
        </w:rPr>
        <w:t>for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Cause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Seller.</w:t>
      </w:r>
      <w:r>
        <w:rPr>
          <w:b/>
          <w:spacing w:val="31"/>
          <w:sz w:val="22"/>
        </w:rPr>
        <w:t> </w:t>
      </w:r>
      <w:r>
        <w:rPr>
          <w:sz w:val="22"/>
        </w:rPr>
        <w:t>Seller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16"/>
          <w:sz w:val="22"/>
        </w:rPr>
        <w:t> </w:t>
      </w:r>
      <w:r>
        <w:rPr>
          <w:sz w:val="22"/>
        </w:rPr>
        <w:t>suspend</w:t>
      </w:r>
      <w:r>
        <w:rPr>
          <w:spacing w:val="-17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terminate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Contract</w:t>
      </w:r>
      <w:r>
        <w:rPr>
          <w:spacing w:val="-10"/>
          <w:sz w:val="22"/>
        </w:rPr>
        <w:t> </w:t>
      </w:r>
      <w:r>
        <w:rPr>
          <w:sz w:val="22"/>
        </w:rPr>
        <w:t>(or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15"/>
          <w:sz w:val="22"/>
        </w:rPr>
        <w:t> </w:t>
      </w:r>
      <w:r>
        <w:rPr>
          <w:sz w:val="22"/>
        </w:rPr>
        <w:t>affected</w:t>
      </w:r>
      <w:r>
        <w:rPr>
          <w:spacing w:val="-9"/>
          <w:sz w:val="22"/>
        </w:rPr>
        <w:t> </w:t>
      </w:r>
      <w:r>
        <w:rPr>
          <w:sz w:val="22"/>
        </w:rPr>
        <w:t>portion</w:t>
      </w:r>
      <w:r>
        <w:rPr>
          <w:spacing w:val="-14"/>
          <w:sz w:val="22"/>
        </w:rPr>
        <w:t> </w:t>
      </w:r>
      <w:r>
        <w:rPr>
          <w:sz w:val="22"/>
        </w:rPr>
        <w:t>thereof)</w:t>
      </w:r>
      <w:r>
        <w:rPr>
          <w:spacing w:val="-53"/>
          <w:sz w:val="22"/>
        </w:rPr>
        <w:t> </w:t>
      </w:r>
      <w:r>
        <w:rPr>
          <w:sz w:val="22"/>
        </w:rPr>
        <w:t>immediately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cause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(i)</w:t>
      </w:r>
      <w:r>
        <w:rPr>
          <w:spacing w:val="-1"/>
          <w:sz w:val="22"/>
        </w:rPr>
        <w:t> </w:t>
      </w:r>
      <w:r>
        <w:rPr>
          <w:sz w:val="22"/>
        </w:rPr>
        <w:t>becomes</w:t>
      </w:r>
      <w:r>
        <w:rPr>
          <w:spacing w:val="-3"/>
          <w:sz w:val="22"/>
        </w:rPr>
        <w:t> </w:t>
      </w:r>
      <w:r>
        <w:rPr>
          <w:sz w:val="22"/>
        </w:rPr>
        <w:t>insolvent/bankrupt,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(ii)</w:t>
      </w:r>
      <w:r>
        <w:rPr>
          <w:spacing w:val="-4"/>
          <w:sz w:val="22"/>
        </w:rPr>
        <w:t> </w:t>
      </w:r>
      <w:r>
        <w:rPr>
          <w:sz w:val="22"/>
        </w:rPr>
        <w:t>commits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material breach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53"/>
          <w:sz w:val="22"/>
        </w:rPr>
        <w:t> </w:t>
      </w:r>
      <w:r>
        <w:rPr>
          <w:sz w:val="22"/>
        </w:rPr>
        <w:t>which does not otherwise have a specified contractual remedy, provided that: (a) Seller shall first provide Buyer</w:t>
      </w:r>
      <w:r>
        <w:rPr>
          <w:spacing w:val="-52"/>
          <w:sz w:val="22"/>
        </w:rPr>
        <w:t> </w:t>
      </w:r>
      <w:r>
        <w:rPr>
          <w:sz w:val="22"/>
        </w:rPr>
        <w:t>with detailed written notice of the breach and of Seller’s intention to terminate the Contract, and (b) Buyer shall</w:t>
      </w:r>
      <w:r>
        <w:rPr>
          <w:spacing w:val="-52"/>
          <w:sz w:val="22"/>
        </w:rPr>
        <w:t> </w:t>
      </w:r>
      <w:r>
        <w:rPr>
          <w:sz w:val="22"/>
        </w:rPr>
        <w:t>have failed, within 30 days after receipt of the notice, to commence and diligently pursue cure of the breach. If</w:t>
      </w:r>
      <w:r>
        <w:rPr>
          <w:spacing w:val="1"/>
          <w:sz w:val="22"/>
        </w:rPr>
        <w:t> </w:t>
      </w:r>
      <w:r>
        <w:rPr>
          <w:sz w:val="22"/>
        </w:rPr>
        <w:t>the Contract (or any portion thereof) is terminated by Seller pursuant to this section, Buyer shall pay Seller for</w:t>
      </w:r>
      <w:r>
        <w:rPr>
          <w:spacing w:val="1"/>
          <w:sz w:val="22"/>
        </w:rPr>
        <w:t> </w:t>
      </w:r>
      <w:r>
        <w:rPr>
          <w:sz w:val="22"/>
        </w:rPr>
        <w:t>all nonrefundable costs incurred by Seller before the effective date of termination, plus expenses reasonably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-1"/>
          <w:sz w:val="22"/>
        </w:rPr>
        <w:t> </w:t>
      </w:r>
      <w:r>
        <w:rPr>
          <w:sz w:val="22"/>
        </w:rPr>
        <w:t>by Seller</w:t>
      </w:r>
      <w:r>
        <w:rPr>
          <w:spacing w:val="-2"/>
          <w:sz w:val="22"/>
        </w:rPr>
        <w:t> </w:t>
      </w:r>
      <w:r>
        <w:rPr>
          <w:sz w:val="22"/>
        </w:rPr>
        <w:t>in connection with the</w:t>
      </w:r>
      <w:r>
        <w:rPr>
          <w:spacing w:val="-17"/>
          <w:sz w:val="22"/>
        </w:rPr>
        <w:t> </w:t>
      </w:r>
      <w:r>
        <w:rPr>
          <w:sz w:val="22"/>
        </w:rPr>
        <w:t>termination.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431" w:footer="42" w:top="1560" w:bottom="240" w:left="500" w:right="5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28" w:val="left" w:leader="none"/>
        </w:tabs>
        <w:spacing w:line="240" w:lineRule="auto" w:before="92" w:after="0"/>
        <w:ind w:left="1127" w:right="183" w:hanging="548"/>
        <w:jc w:val="left"/>
        <w:rPr>
          <w:sz w:val="22"/>
        </w:rPr>
      </w:pPr>
      <w:r>
        <w:rPr>
          <w:b/>
          <w:sz w:val="22"/>
        </w:rPr>
        <w:t>Termination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Excusable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Event.</w:t>
      </w:r>
      <w:r>
        <w:rPr>
          <w:b/>
          <w:spacing w:val="6"/>
          <w:sz w:val="22"/>
        </w:rPr>
        <w:t> </w:t>
      </w:r>
      <w:r>
        <w:rPr>
          <w:sz w:val="22"/>
        </w:rPr>
        <w:t>Either</w:t>
      </w:r>
      <w:r>
        <w:rPr>
          <w:spacing w:val="9"/>
          <w:sz w:val="22"/>
        </w:rPr>
        <w:t> </w:t>
      </w:r>
      <w:r>
        <w:rPr>
          <w:sz w:val="22"/>
        </w:rPr>
        <w:t>Buyer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Seller</w:t>
      </w:r>
      <w:r>
        <w:rPr>
          <w:spacing w:val="8"/>
          <w:sz w:val="22"/>
        </w:rPr>
        <w:t> </w:t>
      </w:r>
      <w:r>
        <w:rPr>
          <w:sz w:val="22"/>
        </w:rPr>
        <w:t>may</w:t>
      </w:r>
      <w:r>
        <w:rPr>
          <w:spacing w:val="4"/>
          <w:sz w:val="22"/>
        </w:rPr>
        <w:t> </w:t>
      </w:r>
      <w:r>
        <w:rPr>
          <w:sz w:val="22"/>
        </w:rPr>
        <w:t>terminate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Contract</w:t>
      </w:r>
      <w:r>
        <w:rPr>
          <w:spacing w:val="8"/>
          <w:sz w:val="22"/>
        </w:rPr>
        <w:t> </w:t>
      </w:r>
      <w:r>
        <w:rPr>
          <w:sz w:val="22"/>
        </w:rPr>
        <w:t>(or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portionaffected)</w:t>
      </w:r>
      <w:r>
        <w:rPr>
          <w:spacing w:val="-52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twenty</w:t>
      </w:r>
      <w:r>
        <w:rPr>
          <w:spacing w:val="1"/>
          <w:sz w:val="22"/>
        </w:rPr>
        <w:t> </w:t>
      </w:r>
      <w:r>
        <w:rPr>
          <w:sz w:val="22"/>
        </w:rPr>
        <w:t>(20)</w:t>
      </w:r>
      <w:r>
        <w:rPr>
          <w:spacing w:val="2"/>
          <w:sz w:val="22"/>
        </w:rPr>
        <w:t> </w:t>
      </w:r>
      <w:r>
        <w:rPr>
          <w:sz w:val="22"/>
        </w:rPr>
        <w:t>days</w:t>
      </w:r>
      <w:r>
        <w:rPr>
          <w:spacing w:val="1"/>
          <w:sz w:val="22"/>
        </w:rPr>
        <w:t> </w:t>
      </w:r>
      <w:r>
        <w:rPr>
          <w:sz w:val="22"/>
        </w:rPr>
        <w:t>advance</w:t>
      </w:r>
      <w:r>
        <w:rPr>
          <w:spacing w:val="1"/>
          <w:sz w:val="22"/>
        </w:rPr>
        <w:t> </w:t>
      </w:r>
      <w:r>
        <w:rPr>
          <w:sz w:val="22"/>
        </w:rPr>
        <w:t>notice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2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excusable</w:t>
      </w:r>
      <w:r>
        <w:rPr>
          <w:spacing w:val="1"/>
          <w:sz w:val="22"/>
        </w:rPr>
        <w:t> </w:t>
      </w:r>
      <w:r>
        <w:rPr>
          <w:sz w:val="22"/>
        </w:rPr>
        <w:t>event lasting</w:t>
      </w:r>
      <w:r>
        <w:rPr>
          <w:spacing w:val="1"/>
          <w:sz w:val="22"/>
        </w:rPr>
        <w:t> </w:t>
      </w:r>
      <w:r>
        <w:rPr>
          <w:sz w:val="22"/>
        </w:rPr>
        <w:t>longer than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hundred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twenty</w:t>
      </w:r>
    </w:p>
    <w:p>
      <w:pPr>
        <w:pStyle w:val="BodyText"/>
        <w:spacing w:line="251" w:lineRule="exact"/>
        <w:ind w:left="1127"/>
      </w:pPr>
      <w:r>
        <w:rPr/>
        <w:t>(120)</w:t>
      </w:r>
      <w:r>
        <w:rPr>
          <w:spacing w:val="-3"/>
        </w:rPr>
        <w:t> </w:t>
      </w:r>
      <w:r>
        <w:rPr/>
        <w:t>days.</w:t>
      </w:r>
      <w:r>
        <w:rPr>
          <w:spacing w:val="-1"/>
        </w:rPr>
        <w:t> </w:t>
      </w:r>
      <w:r>
        <w:rPr/>
        <w:t>In such</w:t>
      </w:r>
      <w:r>
        <w:rPr>
          <w:spacing w:val="-4"/>
        </w:rPr>
        <w:t> </w:t>
      </w:r>
      <w:r>
        <w:rPr/>
        <w:t>case,</w:t>
      </w:r>
      <w:r>
        <w:rPr>
          <w:spacing w:val="-1"/>
        </w:rPr>
        <w:t> </w:t>
      </w:r>
      <w:r>
        <w:rPr/>
        <w:t>Buyer</w:t>
      </w:r>
      <w:r>
        <w:rPr>
          <w:spacing w:val="-2"/>
        </w:rPr>
        <w:t> </w:t>
      </w:r>
      <w:r>
        <w:rPr/>
        <w:t>shall pay</w:t>
      </w:r>
      <w:r>
        <w:rPr>
          <w:spacing w:val="-1"/>
        </w:rPr>
        <w:t> </w:t>
      </w:r>
      <w:r>
        <w:rPr/>
        <w:t>to Seller</w:t>
      </w:r>
      <w:r>
        <w:rPr>
          <w:spacing w:val="-1"/>
        </w:rPr>
        <w:t> </w:t>
      </w:r>
      <w:r>
        <w:rPr/>
        <w:t>amounts</w:t>
      </w:r>
      <w:r>
        <w:rPr>
          <w:spacing w:val="-3"/>
        </w:rPr>
        <w:t> </w:t>
      </w:r>
      <w:r>
        <w:rPr/>
        <w:t>payable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12.1.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89" w:hanging="360"/>
        <w:jc w:val="both"/>
        <w:rPr>
          <w:sz w:val="22"/>
        </w:rPr>
      </w:pPr>
      <w:r>
        <w:rPr>
          <w:b/>
          <w:sz w:val="22"/>
        </w:rPr>
        <w:t>Jurisdiction and Governing Law.</w:t>
      </w:r>
      <w:r>
        <w:rPr>
          <w:b/>
          <w:spacing w:val="1"/>
          <w:sz w:val="22"/>
        </w:rPr>
        <w:t> </w:t>
      </w:r>
      <w:r>
        <w:rPr>
          <w:sz w:val="22"/>
        </w:rPr>
        <w:t>This Contract shall be governed by and construed in accordance with the laws of</w:t>
      </w:r>
      <w:r>
        <w:rPr>
          <w:spacing w:val="1"/>
          <w:sz w:val="22"/>
        </w:rPr>
        <w:t> </w:t>
      </w:r>
      <w:r>
        <w:rPr>
          <w:sz w:val="22"/>
        </w:rPr>
        <w:t>the State of Nebraska( without giving effect to any choice of law rules that would cause the application of laws of any</w:t>
      </w:r>
      <w:r>
        <w:rPr>
          <w:spacing w:val="-52"/>
          <w:sz w:val="22"/>
        </w:rPr>
        <w:t> </w:t>
      </w:r>
      <w:r>
        <w:rPr>
          <w:sz w:val="22"/>
        </w:rPr>
        <w:t>other jurisdiction) and the parties consent to exclusive jurisdiction and venue in the state and federal courts in</w:t>
      </w:r>
      <w:r>
        <w:rPr>
          <w:spacing w:val="1"/>
          <w:sz w:val="22"/>
        </w:rPr>
        <w:t> </w:t>
      </w:r>
      <w:r>
        <w:rPr>
          <w:sz w:val="22"/>
        </w:rPr>
        <w:t>Lancaster</w:t>
      </w:r>
      <w:r>
        <w:rPr>
          <w:spacing w:val="-1"/>
          <w:sz w:val="22"/>
        </w:rPr>
        <w:t> </w:t>
      </w:r>
      <w:r>
        <w:rPr>
          <w:sz w:val="22"/>
        </w:rPr>
        <w:t>County, Nebraska.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" w:after="0"/>
        <w:ind w:left="580" w:right="189" w:hanging="360"/>
        <w:jc w:val="both"/>
        <w:rPr>
          <w:sz w:val="22"/>
        </w:rPr>
      </w:pPr>
      <w:r>
        <w:rPr>
          <w:b/>
          <w:sz w:val="22"/>
        </w:rPr>
        <w:t>Assignment.</w:t>
      </w:r>
      <w:r>
        <w:rPr>
          <w:b/>
          <w:spacing w:val="36"/>
          <w:sz w:val="22"/>
        </w:rPr>
        <w:t> </w:t>
      </w:r>
      <w:r>
        <w:rPr>
          <w:sz w:val="22"/>
        </w:rPr>
        <w:t>Seller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13"/>
          <w:sz w:val="22"/>
        </w:rPr>
        <w:t> </w:t>
      </w:r>
      <w:r>
        <w:rPr>
          <w:sz w:val="22"/>
        </w:rPr>
        <w:t>assign</w:t>
      </w:r>
      <w:r>
        <w:rPr>
          <w:spacing w:val="-8"/>
          <w:sz w:val="22"/>
        </w:rPr>
        <w:t> </w:t>
      </w:r>
      <w:r>
        <w:rPr>
          <w:sz w:val="22"/>
        </w:rPr>
        <w:t>its</w:t>
      </w:r>
      <w:r>
        <w:rPr>
          <w:spacing w:val="-8"/>
          <w:sz w:val="22"/>
        </w:rPr>
        <w:t> </w:t>
      </w:r>
      <w:r>
        <w:rPr>
          <w:sz w:val="22"/>
        </w:rPr>
        <w:t>rights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obligations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Contract,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whole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part.</w:t>
      </w:r>
      <w:r>
        <w:rPr>
          <w:spacing w:val="36"/>
          <w:sz w:val="22"/>
        </w:rPr>
        <w:t> </w:t>
      </w:r>
      <w:r>
        <w:rPr>
          <w:sz w:val="22"/>
        </w:rPr>
        <w:t>Buyer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assign</w:t>
      </w:r>
      <w:r>
        <w:rPr>
          <w:spacing w:val="-52"/>
          <w:sz w:val="22"/>
        </w:rPr>
        <w:t> </w:t>
      </w:r>
      <w:r>
        <w:rPr>
          <w:sz w:val="22"/>
        </w:rPr>
        <w:t>its rights or obligations under the Contract, in whole or in part, without Seller’s prior written consent (which consent</w:t>
      </w:r>
      <w:r>
        <w:rPr>
          <w:spacing w:val="1"/>
          <w:sz w:val="22"/>
        </w:rPr>
        <w:t> </w:t>
      </w:r>
      <w:r>
        <w:rPr>
          <w:sz w:val="22"/>
        </w:rPr>
        <w:t>shall 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unreasonably</w:t>
      </w:r>
      <w:r>
        <w:rPr>
          <w:spacing w:val="-11"/>
          <w:sz w:val="22"/>
        </w:rPr>
        <w:t> </w:t>
      </w:r>
      <w:r>
        <w:rPr>
          <w:sz w:val="22"/>
        </w:rPr>
        <w:t>withheld).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" w:after="0"/>
        <w:ind w:left="580" w:right="199" w:hanging="360"/>
        <w:jc w:val="both"/>
        <w:rPr>
          <w:sz w:val="22"/>
        </w:rPr>
      </w:pPr>
      <w:r>
        <w:rPr>
          <w:b/>
          <w:sz w:val="22"/>
        </w:rPr>
        <w:t>Severability. </w:t>
      </w:r>
      <w:r>
        <w:rPr>
          <w:sz w:val="22"/>
        </w:rPr>
        <w:t>If any Contract provision is found to be void or unenforceable, the remainder of the Contract shall not</w:t>
      </w:r>
      <w:r>
        <w:rPr>
          <w:spacing w:val="1"/>
          <w:sz w:val="22"/>
        </w:rPr>
        <w:t> </w:t>
      </w:r>
      <w:r>
        <w:rPr>
          <w:sz w:val="22"/>
        </w:rPr>
        <w:t>be affected. The parties will endeavor to replace any such void or unenforceable provision with a new provision that</w:t>
      </w:r>
      <w:r>
        <w:rPr>
          <w:spacing w:val="1"/>
          <w:sz w:val="22"/>
        </w:rPr>
        <w:t> </w:t>
      </w:r>
      <w:r>
        <w:rPr>
          <w:sz w:val="22"/>
        </w:rPr>
        <w:t>achieves</w:t>
      </w:r>
      <w:r>
        <w:rPr>
          <w:spacing w:val="-2"/>
          <w:sz w:val="22"/>
        </w:rPr>
        <w:t> </w:t>
      </w:r>
      <w:r>
        <w:rPr>
          <w:sz w:val="22"/>
        </w:rPr>
        <w:t>substantially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practical</w:t>
      </w:r>
      <w:r>
        <w:rPr>
          <w:spacing w:val="1"/>
          <w:sz w:val="22"/>
        </w:rPr>
        <w:t> </w:t>
      </w:r>
      <w:r>
        <w:rPr>
          <w:sz w:val="22"/>
        </w:rPr>
        <w:t>and economic effect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valid</w:t>
      </w:r>
      <w:r>
        <w:rPr>
          <w:spacing w:val="-3"/>
          <w:sz w:val="22"/>
        </w:rPr>
        <w:t> </w:t>
      </w:r>
      <w:r>
        <w:rPr>
          <w:sz w:val="22"/>
        </w:rPr>
        <w:t>andenforceable.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84" w:hanging="360"/>
        <w:jc w:val="both"/>
        <w:rPr>
          <w:sz w:val="22"/>
        </w:rPr>
      </w:pPr>
      <w:r>
        <w:rPr>
          <w:b/>
          <w:sz w:val="22"/>
        </w:rPr>
        <w:t>Entire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Agreement.</w:t>
      </w:r>
      <w:r>
        <w:rPr>
          <w:b/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Contract</w:t>
      </w:r>
      <w:r>
        <w:rPr>
          <w:spacing w:val="-12"/>
          <w:sz w:val="22"/>
        </w:rPr>
        <w:t> </w:t>
      </w:r>
      <w:r>
        <w:rPr>
          <w:sz w:val="22"/>
        </w:rPr>
        <w:t>represents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entire</w:t>
      </w:r>
      <w:r>
        <w:rPr>
          <w:spacing w:val="-13"/>
          <w:sz w:val="22"/>
        </w:rPr>
        <w:t> </w:t>
      </w:r>
      <w:r>
        <w:rPr>
          <w:sz w:val="22"/>
        </w:rPr>
        <w:t>agreement</w:t>
      </w:r>
      <w:r>
        <w:rPr>
          <w:spacing w:val="-7"/>
          <w:sz w:val="22"/>
        </w:rPr>
        <w:t> </w:t>
      </w:r>
      <w:r>
        <w:rPr>
          <w:sz w:val="22"/>
        </w:rPr>
        <w:t>between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parties.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oral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written</w:t>
      </w:r>
      <w:r>
        <w:rPr>
          <w:spacing w:val="-12"/>
          <w:sz w:val="22"/>
        </w:rPr>
        <w:t> </w:t>
      </w:r>
      <w:r>
        <w:rPr>
          <w:sz w:val="22"/>
        </w:rPr>
        <w:t>representation</w:t>
      </w:r>
      <w:r>
        <w:rPr>
          <w:spacing w:val="-53"/>
          <w:sz w:val="22"/>
        </w:rPr>
        <w:t> </w:t>
      </w:r>
      <w:r>
        <w:rPr>
          <w:sz w:val="22"/>
        </w:rPr>
        <w:t>or warranty not contained in this Contract shall be binding on either party. Buyer’s and Seller’s rights, remedies and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obligations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arising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from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related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Products</w:t>
      </w:r>
      <w:r>
        <w:rPr>
          <w:spacing w:val="-14"/>
          <w:sz w:val="22"/>
        </w:rPr>
        <w:t> </w:t>
      </w:r>
      <w:r>
        <w:rPr>
          <w:sz w:val="22"/>
        </w:rPr>
        <w:t>sold</w:t>
      </w:r>
      <w:r>
        <w:rPr>
          <w:spacing w:val="-14"/>
          <w:sz w:val="22"/>
        </w:rPr>
        <w:t> </w:t>
      </w:r>
      <w:r>
        <w:rPr>
          <w:sz w:val="22"/>
        </w:rPr>
        <w:t>under</w:t>
      </w:r>
      <w:r>
        <w:rPr>
          <w:spacing w:val="-9"/>
          <w:sz w:val="22"/>
        </w:rPr>
        <w:t> </w:t>
      </w: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Contract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17"/>
          <w:sz w:val="22"/>
        </w:rPr>
        <w:t> </w:t>
      </w:r>
      <w:r>
        <w:rPr>
          <w:sz w:val="22"/>
        </w:rPr>
        <w:t>limited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rights,</w:t>
      </w:r>
      <w:r>
        <w:rPr>
          <w:spacing w:val="-13"/>
          <w:sz w:val="22"/>
        </w:rPr>
        <w:t> </w:t>
      </w:r>
      <w:r>
        <w:rPr>
          <w:sz w:val="22"/>
        </w:rPr>
        <w:t>remedies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obligations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stated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this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Contract.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15"/>
          <w:sz w:val="22"/>
        </w:rPr>
        <w:t> </w:t>
      </w:r>
      <w:r>
        <w:rPr>
          <w:sz w:val="22"/>
        </w:rPr>
        <w:t>modification,</w:t>
      </w:r>
      <w:r>
        <w:rPr>
          <w:spacing w:val="-6"/>
          <w:sz w:val="22"/>
        </w:rPr>
        <w:t> </w:t>
      </w:r>
      <w:r>
        <w:rPr>
          <w:sz w:val="22"/>
        </w:rPr>
        <w:t>amendment,</w:t>
      </w:r>
      <w:r>
        <w:rPr>
          <w:spacing w:val="-7"/>
          <w:sz w:val="22"/>
        </w:rPr>
        <w:t> </w:t>
      </w:r>
      <w:r>
        <w:rPr>
          <w:sz w:val="22"/>
        </w:rPr>
        <w:t>rescission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waiver</w:t>
      </w:r>
      <w:r>
        <w:rPr>
          <w:spacing w:val="-8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binding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either</w:t>
      </w:r>
      <w:r>
        <w:rPr>
          <w:spacing w:val="-4"/>
          <w:sz w:val="22"/>
        </w:rPr>
        <w:t> </w:t>
      </w:r>
      <w:r>
        <w:rPr>
          <w:sz w:val="22"/>
        </w:rPr>
        <w:t>party</w:t>
      </w:r>
      <w:r>
        <w:rPr>
          <w:spacing w:val="-10"/>
          <w:sz w:val="22"/>
        </w:rPr>
        <w:t> </w:t>
      </w:r>
      <w:r>
        <w:rPr>
          <w:sz w:val="22"/>
        </w:rPr>
        <w:t>unless</w:t>
      </w:r>
      <w:r>
        <w:rPr>
          <w:spacing w:val="-4"/>
          <w:sz w:val="22"/>
        </w:rPr>
        <w:t> </w:t>
      </w:r>
      <w:r>
        <w:rPr>
          <w:sz w:val="22"/>
        </w:rPr>
        <w:t>agreed</w:t>
      </w:r>
      <w:r>
        <w:rPr>
          <w:spacing w:val="-5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writing.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188" w:hanging="358"/>
        <w:jc w:val="both"/>
        <w:rPr>
          <w:sz w:val="22"/>
        </w:rPr>
      </w:pPr>
      <w:r>
        <w:rPr>
          <w:b/>
          <w:sz w:val="22"/>
        </w:rPr>
        <w:t>Third Party Beneficiaries. </w:t>
      </w:r>
      <w:r>
        <w:rPr>
          <w:sz w:val="22"/>
        </w:rPr>
        <w:t>This Contract is only for the benefit of the parties, and no third party shall have a right to</w:t>
      </w:r>
      <w:r>
        <w:rPr>
          <w:spacing w:val="1"/>
          <w:sz w:val="22"/>
        </w:rPr>
        <w:t> </w:t>
      </w:r>
      <w:r>
        <w:rPr>
          <w:sz w:val="22"/>
        </w:rPr>
        <w:t>enforce</w:t>
      </w:r>
      <w:r>
        <w:rPr>
          <w:spacing w:val="-3"/>
          <w:sz w:val="22"/>
        </w:rPr>
        <w:t> </w:t>
      </w:r>
      <w:r>
        <w:rPr>
          <w:sz w:val="22"/>
        </w:rPr>
        <w:t>any provision 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7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700" w:val="left" w:leader="none"/>
          <w:tab w:pos="7053" w:val="left" w:leader="none"/>
        </w:tabs>
        <w:spacing w:before="207"/>
        <w:ind w:left="580"/>
      </w:pPr>
      <w:r>
        <w:rPr/>
        <w:t>Customer</w:t>
      </w:r>
      <w:r>
        <w:rPr>
          <w:spacing w:val="-3"/>
        </w:rPr>
        <w:t> </w:t>
      </w:r>
      <w:r>
        <w:rPr/>
        <w:t>Name: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700" w:val="left" w:leader="none"/>
          <w:tab w:pos="7053" w:val="left" w:leader="none"/>
        </w:tabs>
        <w:spacing w:before="92"/>
        <w:ind w:left="580"/>
      </w:pPr>
      <w:r>
        <w:rPr/>
        <w:t>Customer</w:t>
      </w:r>
      <w:r>
        <w:rPr>
          <w:spacing w:val="-5"/>
        </w:rPr>
        <w:t> </w:t>
      </w:r>
      <w:r>
        <w:rPr/>
        <w:t>Signature: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700" w:val="left" w:leader="none"/>
          <w:tab w:pos="7053" w:val="left" w:leader="none"/>
        </w:tabs>
        <w:spacing w:before="91"/>
        <w:ind w:left="580"/>
      </w:pPr>
      <w:r>
        <w:rPr/>
        <w:t>Date: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3700" w:val="left" w:leader="none"/>
          <w:tab w:pos="7053" w:val="left" w:leader="none"/>
        </w:tabs>
        <w:spacing w:before="92"/>
        <w:ind w:left="580"/>
      </w:pPr>
      <w:r>
        <w:rPr/>
        <w:t>Bish</w:t>
      </w:r>
      <w:r>
        <w:rPr>
          <w:spacing w:val="-3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Name: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700" w:val="left" w:leader="none"/>
          <w:tab w:pos="7053" w:val="left" w:leader="none"/>
        </w:tabs>
        <w:spacing w:before="92"/>
        <w:ind w:left="580"/>
      </w:pPr>
      <w:r>
        <w:rPr/>
        <w:t>Bish</w:t>
      </w:r>
      <w:r>
        <w:rPr>
          <w:spacing w:val="-4"/>
        </w:rPr>
        <w:t> </w:t>
      </w:r>
      <w:r>
        <w:rPr/>
        <w:t>Representative</w:t>
      </w:r>
      <w:r>
        <w:rPr>
          <w:spacing w:val="-4"/>
        </w:rPr>
        <w:t> </w:t>
      </w:r>
      <w:r>
        <w:rPr/>
        <w:t>Signature: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tabs>
          <w:tab w:pos="3700" w:val="left" w:leader="none"/>
          <w:tab w:pos="7053" w:val="left" w:leader="none"/>
        </w:tabs>
        <w:spacing w:before="92"/>
        <w:ind w:left="580"/>
      </w:pPr>
      <w:r>
        <w:rPr/>
        <w:t>Date: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2240" w:h="15840"/>
      <w:pgMar w:header="431" w:footer="42" w:top="1560" w:bottom="24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pt;margin-top:778.88208pt;width:46.2pt;height:14.25pt;mso-position-horizontal-relative:page;mso-position-vertical-relative:page;z-index:-158028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04192023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716802</wp:posOffset>
          </wp:positionH>
          <wp:positionV relativeFrom="page">
            <wp:posOffset>420965</wp:posOffset>
          </wp:positionV>
          <wp:extent cx="3335618" cy="5512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5618" cy="551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60004pt;margin-top:20.555761pt;width:73.9pt;height:52.85pt;mso-position-horizontal-relative:page;mso-position-vertical-relative:page;z-index:-15804416" type="#_x0000_t202" filled="false" stroked="false">
          <v:textbox inset="0,0,0,0">
            <w:txbxContent>
              <w:p>
                <w:pPr>
                  <w:spacing w:before="20"/>
                  <w:ind w:left="0" w:right="26" w:firstLine="0"/>
                  <w:jc w:val="right"/>
                  <w:rPr>
                    <w:rFonts w:ascii="Cambria"/>
                    <w:b/>
                    <w:sz w:val="16"/>
                  </w:rPr>
                </w:pPr>
                <w:r>
                  <w:rPr>
                    <w:rFonts w:ascii="Cambria"/>
                    <w:b/>
                    <w:w w:val="105"/>
                    <w:sz w:val="16"/>
                  </w:rPr>
                  <w:t>Bish</w:t>
                </w:r>
                <w:r>
                  <w:rPr>
                    <w:rFonts w:ascii="Cambria"/>
                    <w:b/>
                    <w:spacing w:val="19"/>
                    <w:w w:val="105"/>
                    <w:sz w:val="16"/>
                  </w:rPr>
                  <w:t> </w:t>
                </w:r>
                <w:r>
                  <w:rPr>
                    <w:rFonts w:ascii="Cambria"/>
                    <w:b/>
                    <w:w w:val="105"/>
                    <w:sz w:val="16"/>
                  </w:rPr>
                  <w:t>Enterprises</w:t>
                </w:r>
              </w:p>
              <w:p>
                <w:pPr>
                  <w:spacing w:before="5"/>
                  <w:ind w:left="262" w:right="54" w:hanging="178"/>
                  <w:jc w:val="right"/>
                  <w:rPr>
                    <w:rFonts w:ascii="Cambria" w:hAnsi="Cambria"/>
                    <w:sz w:val="14"/>
                  </w:rPr>
                </w:pPr>
                <w:r>
                  <w:rPr>
                    <w:rFonts w:ascii="Wingdings" w:hAnsi="Wingdings"/>
                    <w:color w:val="0000FF"/>
                    <w:sz w:val="16"/>
                  </w:rPr>
                  <w:t></w:t>
                </w:r>
                <w:r>
                  <w:rPr>
                    <w:color w:val="0000FF"/>
                    <w:spacing w:val="4"/>
                    <w:sz w:val="16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508</w:t>
                </w:r>
                <w:r>
                  <w:rPr>
                    <w:rFonts w:ascii="Cambria" w:hAnsi="Cambria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South</w:t>
                </w:r>
                <w:r>
                  <w:rPr>
                    <w:rFonts w:ascii="Cambria" w:hAnsi="Cambria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D</w:t>
                </w:r>
                <w:r>
                  <w:rPr>
                    <w:rFonts w:ascii="Cambria" w:hAnsi="Cambria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Road</w:t>
                </w:r>
                <w:r>
                  <w:rPr>
                    <w:rFonts w:ascii="Cambria" w:hAnsi="Cambria"/>
                    <w:spacing w:val="-28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Giltner,</w:t>
                </w:r>
                <w:r>
                  <w:rPr>
                    <w:rFonts w:ascii="Cambria" w:hAnsi="Cambria"/>
                    <w:spacing w:val="29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NE</w:t>
                </w:r>
                <w:r>
                  <w:rPr>
                    <w:rFonts w:ascii="Cambria" w:hAnsi="Cambria"/>
                    <w:spacing w:val="28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68841</w:t>
                </w:r>
              </w:p>
              <w:p>
                <w:pPr>
                  <w:spacing w:before="8"/>
                  <w:ind w:left="0" w:right="78" w:firstLine="0"/>
                  <w:jc w:val="right"/>
                  <w:rPr>
                    <w:rFonts w:ascii="Cambria" w:hAnsi="Cambria"/>
                    <w:sz w:val="12"/>
                  </w:rPr>
                </w:pPr>
                <w:r>
                  <w:rPr>
                    <w:rFonts w:ascii="Wingdings" w:hAnsi="Wingdings"/>
                    <w:color w:val="0000FF"/>
                    <w:sz w:val="14"/>
                  </w:rPr>
                  <w:t></w:t>
                </w:r>
                <w:r>
                  <w:rPr>
                    <w:color w:val="0000FF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(402)</w:t>
                </w:r>
                <w:r>
                  <w:rPr>
                    <w:rFonts w:ascii="Cambria" w:hAnsi="Cambria"/>
                    <w:spacing w:val="10"/>
                    <w:sz w:val="12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849-2674</w:t>
                </w:r>
                <w:r>
                  <w:rPr>
                    <w:rFonts w:ascii="Cambria" w:hAnsi="Cambria"/>
                    <w:spacing w:val="9"/>
                    <w:sz w:val="12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Office</w:t>
                </w:r>
              </w:p>
              <w:p>
                <w:pPr>
                  <w:tabs>
                    <w:tab w:pos="1214" w:val="left" w:leader="none"/>
                  </w:tabs>
                  <w:spacing w:before="5"/>
                  <w:ind w:left="0" w:right="41" w:firstLine="0"/>
                  <w:jc w:val="right"/>
                  <w:rPr>
                    <w:rFonts w:ascii="Cambria" w:hAnsi="Cambria"/>
                    <w:sz w:val="12"/>
                  </w:rPr>
                </w:pPr>
                <w:r>
                  <w:rPr>
                    <w:rFonts w:ascii="Wingdings" w:hAnsi="Wingdings"/>
                    <w:color w:val="0000FF"/>
                    <w:sz w:val="14"/>
                  </w:rPr>
                  <w:t></w:t>
                </w:r>
                <w:r>
                  <w:rPr>
                    <w:color w:val="0000FF"/>
                    <w:spacing w:val="-7"/>
                    <w:sz w:val="14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(402)</w:t>
                </w:r>
                <w:r>
                  <w:rPr>
                    <w:rFonts w:ascii="Cambria" w:hAnsi="Cambria"/>
                    <w:spacing w:val="-2"/>
                    <w:sz w:val="12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849-2293</w:t>
                  <w:tab/>
                  <w:t>Fax</w:t>
                </w:r>
              </w:p>
              <w:p>
                <w:pPr>
                  <w:spacing w:before="3"/>
                  <w:ind w:left="0" w:right="18" w:firstLine="0"/>
                  <w:jc w:val="right"/>
                  <w:rPr>
                    <w:rFonts w:ascii="Cambria" w:hAnsi="Cambria"/>
                    <w:sz w:val="12"/>
                  </w:rPr>
                </w:pPr>
                <w:r>
                  <w:rPr>
                    <w:rFonts w:ascii="Wingdings" w:hAnsi="Wingdings"/>
                    <w:color w:val="0000FF"/>
                    <w:spacing w:val="-1"/>
                    <w:w w:val="110"/>
                    <w:sz w:val="14"/>
                  </w:rPr>
                  <w:t></w:t>
                </w:r>
                <w:r>
                  <w:rPr>
                    <w:color w:val="0000FF"/>
                    <w:spacing w:val="-7"/>
                    <w:w w:val="110"/>
                    <w:sz w:val="14"/>
                  </w:rPr>
                  <w:t> </w:t>
                </w:r>
                <w:hyperlink r:id="rId2">
                  <w:r>
                    <w:rPr>
                      <w:rFonts w:ascii="Cambria" w:hAnsi="Cambria"/>
                      <w:spacing w:val="-1"/>
                      <w:w w:val="110"/>
                      <w:sz w:val="12"/>
                    </w:rPr>
                    <w:t>Sales@bishcom.com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716802</wp:posOffset>
          </wp:positionH>
          <wp:positionV relativeFrom="page">
            <wp:posOffset>420965</wp:posOffset>
          </wp:positionV>
          <wp:extent cx="3335618" cy="551259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5618" cy="551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4.660004pt;margin-top:20.555761pt;width:73.9pt;height:52.85pt;mso-position-horizontal-relative:page;mso-position-vertical-relative:page;z-index:-15803392" type="#_x0000_t202" filled="false" stroked="false">
          <v:textbox inset="0,0,0,0">
            <w:txbxContent>
              <w:p>
                <w:pPr>
                  <w:spacing w:before="20"/>
                  <w:ind w:left="0" w:right="26" w:firstLine="0"/>
                  <w:jc w:val="right"/>
                  <w:rPr>
                    <w:rFonts w:ascii="Cambria"/>
                    <w:b/>
                    <w:sz w:val="16"/>
                  </w:rPr>
                </w:pPr>
                <w:r>
                  <w:rPr>
                    <w:rFonts w:ascii="Cambria"/>
                    <w:b/>
                    <w:w w:val="105"/>
                    <w:sz w:val="16"/>
                  </w:rPr>
                  <w:t>Bish</w:t>
                </w:r>
                <w:r>
                  <w:rPr>
                    <w:rFonts w:ascii="Cambria"/>
                    <w:b/>
                    <w:spacing w:val="19"/>
                    <w:w w:val="105"/>
                    <w:sz w:val="16"/>
                  </w:rPr>
                  <w:t> </w:t>
                </w:r>
                <w:r>
                  <w:rPr>
                    <w:rFonts w:ascii="Cambria"/>
                    <w:b/>
                    <w:w w:val="105"/>
                    <w:sz w:val="16"/>
                  </w:rPr>
                  <w:t>Enterprises</w:t>
                </w:r>
              </w:p>
              <w:p>
                <w:pPr>
                  <w:spacing w:before="5"/>
                  <w:ind w:left="262" w:right="54" w:hanging="178"/>
                  <w:jc w:val="right"/>
                  <w:rPr>
                    <w:rFonts w:ascii="Cambria" w:hAnsi="Cambria"/>
                    <w:sz w:val="14"/>
                  </w:rPr>
                </w:pPr>
                <w:r>
                  <w:rPr>
                    <w:rFonts w:ascii="Wingdings" w:hAnsi="Wingdings"/>
                    <w:color w:val="0000FF"/>
                    <w:sz w:val="16"/>
                  </w:rPr>
                  <w:t></w:t>
                </w:r>
                <w:r>
                  <w:rPr>
                    <w:color w:val="0000FF"/>
                    <w:spacing w:val="4"/>
                    <w:sz w:val="16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508</w:t>
                </w:r>
                <w:r>
                  <w:rPr>
                    <w:rFonts w:ascii="Cambria" w:hAnsi="Cambria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South</w:t>
                </w:r>
                <w:r>
                  <w:rPr>
                    <w:rFonts w:ascii="Cambria" w:hAnsi="Cambria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D</w:t>
                </w:r>
                <w:r>
                  <w:rPr>
                    <w:rFonts w:ascii="Cambria" w:hAnsi="Cambria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Road</w:t>
                </w:r>
                <w:r>
                  <w:rPr>
                    <w:rFonts w:ascii="Cambria" w:hAnsi="Cambria"/>
                    <w:spacing w:val="-28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Giltner,</w:t>
                </w:r>
                <w:r>
                  <w:rPr>
                    <w:rFonts w:ascii="Cambria" w:hAnsi="Cambria"/>
                    <w:spacing w:val="29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NE</w:t>
                </w:r>
                <w:r>
                  <w:rPr>
                    <w:rFonts w:ascii="Cambria" w:hAnsi="Cambria"/>
                    <w:spacing w:val="28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68841</w:t>
                </w:r>
              </w:p>
              <w:p>
                <w:pPr>
                  <w:spacing w:before="8"/>
                  <w:ind w:left="0" w:right="78" w:firstLine="0"/>
                  <w:jc w:val="right"/>
                  <w:rPr>
                    <w:rFonts w:ascii="Cambria" w:hAnsi="Cambria"/>
                    <w:sz w:val="12"/>
                  </w:rPr>
                </w:pPr>
                <w:r>
                  <w:rPr>
                    <w:rFonts w:ascii="Wingdings" w:hAnsi="Wingdings"/>
                    <w:color w:val="0000FF"/>
                    <w:sz w:val="14"/>
                  </w:rPr>
                  <w:t></w:t>
                </w:r>
                <w:r>
                  <w:rPr>
                    <w:color w:val="0000FF"/>
                    <w:spacing w:val="7"/>
                    <w:sz w:val="14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(402)</w:t>
                </w:r>
                <w:r>
                  <w:rPr>
                    <w:rFonts w:ascii="Cambria" w:hAnsi="Cambria"/>
                    <w:spacing w:val="10"/>
                    <w:sz w:val="12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849-2674</w:t>
                </w:r>
                <w:r>
                  <w:rPr>
                    <w:rFonts w:ascii="Cambria" w:hAnsi="Cambria"/>
                    <w:spacing w:val="9"/>
                    <w:sz w:val="12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Office</w:t>
                </w:r>
              </w:p>
              <w:p>
                <w:pPr>
                  <w:tabs>
                    <w:tab w:pos="1214" w:val="left" w:leader="none"/>
                  </w:tabs>
                  <w:spacing w:before="5"/>
                  <w:ind w:left="0" w:right="41" w:firstLine="0"/>
                  <w:jc w:val="right"/>
                  <w:rPr>
                    <w:rFonts w:ascii="Cambria" w:hAnsi="Cambria"/>
                    <w:sz w:val="12"/>
                  </w:rPr>
                </w:pPr>
                <w:r>
                  <w:rPr>
                    <w:rFonts w:ascii="Wingdings" w:hAnsi="Wingdings"/>
                    <w:color w:val="0000FF"/>
                    <w:sz w:val="14"/>
                  </w:rPr>
                  <w:t></w:t>
                </w:r>
                <w:r>
                  <w:rPr>
                    <w:color w:val="0000FF"/>
                    <w:spacing w:val="-7"/>
                    <w:sz w:val="14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(402)</w:t>
                </w:r>
                <w:r>
                  <w:rPr>
                    <w:rFonts w:ascii="Cambria" w:hAnsi="Cambria"/>
                    <w:spacing w:val="-2"/>
                    <w:sz w:val="12"/>
                  </w:rPr>
                  <w:t> </w:t>
                </w:r>
                <w:r>
                  <w:rPr>
                    <w:rFonts w:ascii="Cambria" w:hAnsi="Cambria"/>
                    <w:sz w:val="12"/>
                  </w:rPr>
                  <w:t>849-2293</w:t>
                  <w:tab/>
                  <w:t>Fax</w:t>
                </w:r>
              </w:p>
              <w:p>
                <w:pPr>
                  <w:spacing w:before="3"/>
                  <w:ind w:left="0" w:right="18" w:firstLine="0"/>
                  <w:jc w:val="right"/>
                  <w:rPr>
                    <w:rFonts w:ascii="Cambria" w:hAnsi="Cambria"/>
                    <w:sz w:val="12"/>
                  </w:rPr>
                </w:pPr>
                <w:r>
                  <w:rPr>
                    <w:rFonts w:ascii="Wingdings" w:hAnsi="Wingdings"/>
                    <w:color w:val="0000FF"/>
                    <w:spacing w:val="-1"/>
                    <w:w w:val="110"/>
                    <w:sz w:val="14"/>
                  </w:rPr>
                  <w:t></w:t>
                </w:r>
                <w:r>
                  <w:rPr>
                    <w:color w:val="0000FF"/>
                    <w:spacing w:val="-7"/>
                    <w:w w:val="110"/>
                    <w:sz w:val="14"/>
                  </w:rPr>
                  <w:t> </w:t>
                </w:r>
                <w:hyperlink r:id="rId2">
                  <w:r>
                    <w:rPr>
                      <w:rFonts w:ascii="Cambria" w:hAnsi="Cambria"/>
                      <w:spacing w:val="-1"/>
                      <w:w w:val="110"/>
                      <w:sz w:val="12"/>
                    </w:rPr>
                    <w:t>Sales@bishcom.com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2" w:hanging="43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50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0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7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4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1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5" w:hanging="5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0" w:hanging="36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bishcom.com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bishcom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Bish</dc:creator>
  <dcterms:created xsi:type="dcterms:W3CDTF">2023-11-21T19:32:35Z</dcterms:created>
  <dcterms:modified xsi:type="dcterms:W3CDTF">2023-11-21T19:32:35Z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2023-11-21T00:00:00Z</vt:filetime>
  </property>
</Properties>
</file>